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6" w:rsidRPr="00A979BD" w:rsidRDefault="002D2BA5" w:rsidP="00F11E16">
      <w:pPr>
        <w:jc w:val="center"/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>Проектная декларация</w:t>
      </w:r>
      <w:r w:rsidR="00F11E16" w:rsidRPr="00A979BD">
        <w:rPr>
          <w:rFonts w:asciiTheme="majorHAnsi" w:hAnsiTheme="majorHAnsi"/>
          <w:sz w:val="20"/>
          <w:szCs w:val="20"/>
        </w:rPr>
        <w:t xml:space="preserve"> </w:t>
      </w:r>
    </w:p>
    <w:p w:rsidR="00F11E16" w:rsidRPr="00A979BD" w:rsidRDefault="00F11E16" w:rsidP="00F11E16">
      <w:pPr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>от «05» декабря 2014 года.</w:t>
      </w:r>
    </w:p>
    <w:p w:rsidR="002D2BA5" w:rsidRPr="00A979BD" w:rsidRDefault="00E647FC" w:rsidP="00F11E16">
      <w:pPr>
        <w:jc w:val="both"/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>Строительство объекта капитального строительства – 27-ми этажный односекционный многоквартирный жилой дом со встроенными помещениями общественного назначения, техническим этажом и подземной автостоянкой №1 (по генплану) – 1ая очередь строительства. Жил</w:t>
      </w:r>
      <w:r w:rsidR="008243D7" w:rsidRPr="00A979BD">
        <w:rPr>
          <w:rFonts w:asciiTheme="majorHAnsi" w:hAnsiTheme="majorHAnsi"/>
          <w:sz w:val="20"/>
          <w:szCs w:val="20"/>
        </w:rPr>
        <w:t>ищный</w:t>
      </w:r>
      <w:r w:rsidRPr="00A979BD">
        <w:rPr>
          <w:rFonts w:asciiTheme="majorHAnsi" w:hAnsiTheme="majorHAnsi"/>
          <w:sz w:val="20"/>
          <w:szCs w:val="20"/>
        </w:rPr>
        <w:t xml:space="preserve"> комплекс «Анкудиновский парк» (дер. Анкудиновка в Кстовском районе Нижегородской области)</w:t>
      </w:r>
      <w:r w:rsidR="002D2BA5" w:rsidRPr="00A979BD">
        <w:rPr>
          <w:rFonts w:asciiTheme="majorHAnsi" w:hAnsiTheme="majorHAnsi"/>
          <w:sz w:val="20"/>
          <w:szCs w:val="20"/>
        </w:rPr>
        <w:t>.</w:t>
      </w:r>
    </w:p>
    <w:p w:rsidR="00F11E16" w:rsidRPr="00A979BD" w:rsidRDefault="002D2BA5" w:rsidP="00F11E1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 xml:space="preserve">Строительный адрес: </w:t>
      </w:r>
    </w:p>
    <w:p w:rsidR="00F11E16" w:rsidRPr="00A979BD" w:rsidRDefault="002D2BA5" w:rsidP="00F11E16">
      <w:pPr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>Нижегородская область, Кстовский район, примерно в 0,3 км на северо-восток</w:t>
      </w:r>
      <w:r w:rsidR="00F11E16" w:rsidRPr="00A979BD">
        <w:rPr>
          <w:rFonts w:asciiTheme="majorHAnsi" w:hAnsiTheme="majorHAnsi"/>
          <w:sz w:val="20"/>
          <w:szCs w:val="20"/>
        </w:rPr>
        <w:t xml:space="preserve"> </w:t>
      </w:r>
      <w:r w:rsidRPr="00A979BD">
        <w:rPr>
          <w:rFonts w:asciiTheme="majorHAnsi" w:hAnsiTheme="majorHAnsi"/>
          <w:sz w:val="20"/>
          <w:szCs w:val="20"/>
        </w:rPr>
        <w:t xml:space="preserve">от </w:t>
      </w:r>
      <w:r w:rsidR="00E23EA7" w:rsidRPr="00A979BD">
        <w:rPr>
          <w:rFonts w:asciiTheme="majorHAnsi" w:hAnsiTheme="majorHAnsi"/>
          <w:sz w:val="20"/>
          <w:szCs w:val="20"/>
        </w:rPr>
        <w:t xml:space="preserve">д. </w:t>
      </w:r>
      <w:r w:rsidRPr="00A979BD">
        <w:rPr>
          <w:rFonts w:asciiTheme="majorHAnsi" w:hAnsiTheme="majorHAnsi"/>
          <w:sz w:val="20"/>
          <w:szCs w:val="20"/>
        </w:rPr>
        <w:t>Анкудиновк</w:t>
      </w:r>
      <w:r w:rsidR="008243D7" w:rsidRPr="00A979BD">
        <w:rPr>
          <w:rFonts w:asciiTheme="majorHAnsi" w:hAnsiTheme="majorHAnsi"/>
          <w:sz w:val="20"/>
          <w:szCs w:val="20"/>
        </w:rPr>
        <w:t>а</w:t>
      </w:r>
      <w:r w:rsidR="00F11E16" w:rsidRPr="00A979BD">
        <w:rPr>
          <w:rFonts w:asciiTheme="majorHAnsi" w:hAnsiTheme="majorHAnsi"/>
          <w:sz w:val="20"/>
          <w:szCs w:val="20"/>
        </w:rPr>
        <w:t>.</w:t>
      </w:r>
      <w:r w:rsidR="002376BC" w:rsidRPr="00A979BD">
        <w:rPr>
          <w:rFonts w:asciiTheme="majorHAnsi" w:hAnsiTheme="majorHAnsi"/>
          <w:sz w:val="20"/>
          <w:szCs w:val="20"/>
        </w:rPr>
        <w:t xml:space="preserve"> </w:t>
      </w: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1E66FD" w:rsidRPr="00A979BD" w:rsidRDefault="002376BC" w:rsidP="00EA0EAA">
      <w:pPr>
        <w:jc w:val="right"/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 xml:space="preserve">Подлежит опубликованию с </w:t>
      </w:r>
      <w:r w:rsidR="001E66FD" w:rsidRPr="00A979BD">
        <w:rPr>
          <w:rFonts w:asciiTheme="majorHAnsi" w:hAnsiTheme="majorHAnsi"/>
          <w:sz w:val="20"/>
          <w:szCs w:val="20"/>
        </w:rPr>
        <w:t>05 декабря 2014 года</w:t>
      </w: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979BD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634CFB" w:rsidRPr="00A979BD" w:rsidRDefault="00634CFB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979BD" w:rsidRDefault="001E66FD" w:rsidP="00EA0EAA">
      <w:pPr>
        <w:jc w:val="center"/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lastRenderedPageBreak/>
        <w:t>Информация о застройщике</w:t>
      </w:r>
    </w:p>
    <w:tbl>
      <w:tblPr>
        <w:tblStyle w:val="a3"/>
        <w:tblW w:w="0" w:type="auto"/>
        <w:jc w:val="center"/>
        <w:tblInd w:w="-1166" w:type="dxa"/>
        <w:tblLook w:val="04A0" w:firstRow="1" w:lastRow="0" w:firstColumn="1" w:lastColumn="0" w:noHBand="0" w:noVBand="1"/>
      </w:tblPr>
      <w:tblGrid>
        <w:gridCol w:w="662"/>
        <w:gridCol w:w="4587"/>
        <w:gridCol w:w="5249"/>
      </w:tblGrid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E66FD" w:rsidRPr="00A979BD" w:rsidRDefault="001E66FD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1.1.</w:t>
            </w:r>
          </w:p>
        </w:tc>
        <w:tc>
          <w:tcPr>
            <w:tcW w:w="4587" w:type="dxa"/>
            <w:vAlign w:val="center"/>
          </w:tcPr>
          <w:p w:rsidR="001E66FD" w:rsidRPr="00A979BD" w:rsidRDefault="001E66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Полное фирменное наименование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1E66FD" w:rsidRPr="00A979BD" w:rsidRDefault="001E66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КМ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АНКУДИНОВКА»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E66FD" w:rsidRPr="00A979BD" w:rsidRDefault="001E66FD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1.2.</w:t>
            </w:r>
          </w:p>
        </w:tc>
        <w:tc>
          <w:tcPr>
            <w:tcW w:w="4587" w:type="dxa"/>
            <w:vAlign w:val="center"/>
          </w:tcPr>
          <w:p w:rsidR="001E66FD" w:rsidRPr="00A979BD" w:rsidRDefault="001E66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Сокращенное фирменное наименование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1E66FD" w:rsidRPr="00A979BD" w:rsidRDefault="001E66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ООО «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КМ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Анкудиновка»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C41B7" w:rsidRPr="00A979BD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1.3.</w:t>
            </w:r>
          </w:p>
        </w:tc>
        <w:tc>
          <w:tcPr>
            <w:tcW w:w="4587" w:type="dxa"/>
            <w:vAlign w:val="center"/>
          </w:tcPr>
          <w:p w:rsidR="001C41B7" w:rsidRPr="00A979BD" w:rsidRDefault="001C41B7" w:rsidP="001C41B7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Единоличный исполнительный орган, имеющий право без доверенности действовать от имени юридического лица:</w:t>
            </w:r>
          </w:p>
        </w:tc>
        <w:tc>
          <w:tcPr>
            <w:tcW w:w="5249" w:type="dxa"/>
            <w:vAlign w:val="center"/>
          </w:tcPr>
          <w:p w:rsidR="001C41B7" w:rsidRPr="00A979BD" w:rsidRDefault="001C41B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Генеральный директор – Вершинин Андрей Владимирович. 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E66FD" w:rsidRPr="00A979BD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1.4</w:t>
            </w:r>
            <w:r w:rsidR="001E66FD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E66FD" w:rsidRPr="00A979BD" w:rsidRDefault="001E66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Адрес (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место нахождение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>) Застройщика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CE0DAB" w:rsidRPr="00A979BD" w:rsidRDefault="001E66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603022, Нижегородская область, г. Нижний Новгород</w:t>
            </w:r>
            <w:r w:rsidR="00C40F7F" w:rsidRPr="00A979BD">
              <w:rPr>
                <w:rFonts w:asciiTheme="majorHAnsi" w:hAnsiTheme="majorHAnsi"/>
                <w:sz w:val="20"/>
                <w:szCs w:val="20"/>
              </w:rPr>
              <w:t>, ул. Тимирязева, дом 15 корпус 2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  <w:r w:rsidR="00CE0DAB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E66FD" w:rsidRPr="00A979BD" w:rsidRDefault="00CE0DA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Тел. 201-32-01.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E66FD" w:rsidRPr="00A979BD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1.5</w:t>
            </w:r>
            <w:r w:rsidR="00C40F7F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E66FD" w:rsidRPr="00A979BD" w:rsidRDefault="00C40F7F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Режим работы застройщика:</w:t>
            </w:r>
          </w:p>
        </w:tc>
        <w:tc>
          <w:tcPr>
            <w:tcW w:w="5249" w:type="dxa"/>
            <w:vAlign w:val="center"/>
          </w:tcPr>
          <w:p w:rsidR="00C40F7F" w:rsidRPr="00A979BD" w:rsidRDefault="00C40F7F" w:rsidP="001A600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Будние дни: с 9:00 до 18:00 часов</w:t>
            </w:r>
            <w:r w:rsidR="001A6005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B238FD" w:rsidRPr="00A979BD" w:rsidRDefault="00B238FD" w:rsidP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6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B238FD" w:rsidRPr="00A979BD" w:rsidRDefault="00B238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государственной регистрации застройщика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343342" w:rsidRPr="00A979BD" w:rsidRDefault="00343342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Свидетельство о государственной регистрации юридического лица в Едином гос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>ударственном</w:t>
            </w:r>
            <w:r w:rsidR="0047780B" w:rsidRPr="00A979BD">
              <w:rPr>
                <w:rFonts w:asciiTheme="majorHAnsi" w:hAnsiTheme="majorHAnsi"/>
                <w:sz w:val="20"/>
                <w:szCs w:val="20"/>
              </w:rPr>
              <w:t xml:space="preserve"> реестр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>е</w:t>
            </w:r>
            <w:r w:rsidR="0047780B" w:rsidRPr="00A979BD">
              <w:rPr>
                <w:rFonts w:asciiTheme="majorHAnsi" w:hAnsiTheme="majorHAnsi"/>
                <w:sz w:val="20"/>
                <w:szCs w:val="20"/>
              </w:rPr>
              <w:t xml:space="preserve"> юридических лиц в отношении  юридического лица выданное Инспекцией Федеральной налоговой службы по Советскому району г. Нижнего Новгорода серия 52  № 005129607 от 16 декабря 2013 года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>;           ОГРН 1135262010971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243D7" w:rsidRPr="00A979BD" w:rsidRDefault="008243D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243D7" w:rsidRPr="00A979BD" w:rsidRDefault="008243D7" w:rsidP="008243D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Свидетельство о постановке на учет российской организации в налоговом органе по месту нахождения, выданное Инспекцией Федеральной налоговой службы по Советскому району г. Нижнего Новгорода серия 52 № 005129671 от 16 декабря 2013 года, </w:t>
            </w:r>
            <w:bookmarkStart w:id="0" w:name="_GoBack"/>
            <w:bookmarkEnd w:id="0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ИНН </w:t>
            </w:r>
            <w:r w:rsidR="00A979BD" w:rsidRPr="00A979BD">
              <w:rPr>
                <w:rFonts w:ascii="Times New Roman" w:hAnsi="Times New Roman" w:cs="Times New Roman"/>
                <w:sz w:val="20"/>
                <w:szCs w:val="20"/>
              </w:rPr>
              <w:t>5262295167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343342" w:rsidRPr="00A979BD" w:rsidRDefault="00343342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47780B" w:rsidRPr="00A979BD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1.7</w:t>
            </w:r>
            <w:r w:rsidR="0047780B" w:rsidRPr="00A979B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4587" w:type="dxa"/>
            <w:vAlign w:val="center"/>
          </w:tcPr>
          <w:p w:rsidR="0047780B" w:rsidRPr="00A979BD" w:rsidRDefault="0047780B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лица, а так же процента голосов, которым обладает учредитель (участник) в ор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гане управления юридического:</w:t>
            </w:r>
          </w:p>
        </w:tc>
        <w:tc>
          <w:tcPr>
            <w:tcW w:w="5249" w:type="dxa"/>
            <w:vAlign w:val="center"/>
          </w:tcPr>
          <w:p w:rsidR="0047780B" w:rsidRPr="00A979BD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Физические лица:</w:t>
            </w:r>
          </w:p>
          <w:p w:rsidR="0047780B" w:rsidRPr="00A979BD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Кай</w:t>
            </w:r>
            <w:r w:rsidR="0024656C" w:rsidRPr="00A979BD">
              <w:rPr>
                <w:rFonts w:asciiTheme="majorHAnsi" w:hAnsiTheme="majorHAnsi"/>
                <w:sz w:val="20"/>
                <w:szCs w:val="20"/>
              </w:rPr>
              <w:t>нар Нарт Мехмет Эмин - 50%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, доля</w:t>
            </w:r>
            <w:r w:rsidR="0024656C" w:rsidRPr="00A979BD">
              <w:rPr>
                <w:rFonts w:asciiTheme="majorHAnsi" w:hAnsiTheme="majorHAnsi"/>
                <w:sz w:val="20"/>
                <w:szCs w:val="20"/>
              </w:rPr>
              <w:t xml:space="preserve"> уставного капитала Общества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4656C" w:rsidRPr="00A979BD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Вашурин Игорь Юрьевич –45%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, доля</w:t>
            </w:r>
            <w:r w:rsidR="0024656C" w:rsidRPr="00A979BD">
              <w:rPr>
                <w:rFonts w:asciiTheme="majorHAnsi" w:hAnsiTheme="majorHAnsi"/>
                <w:sz w:val="20"/>
                <w:szCs w:val="20"/>
              </w:rPr>
              <w:t xml:space="preserve"> уставного капитала Общества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4656C" w:rsidRPr="00A979BD" w:rsidRDefault="001C41B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Аляпин Дмитрий Иванович – 5</w:t>
            </w:r>
            <w:r w:rsidR="0047780B" w:rsidRPr="00A979BD">
              <w:rPr>
                <w:rFonts w:asciiTheme="majorHAnsi" w:hAnsiTheme="majorHAnsi"/>
                <w:sz w:val="20"/>
                <w:szCs w:val="20"/>
              </w:rPr>
              <w:t>%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, доля</w:t>
            </w:r>
            <w:r w:rsidR="0024656C" w:rsidRPr="00A979BD">
              <w:rPr>
                <w:rFonts w:asciiTheme="majorHAnsi" w:hAnsiTheme="majorHAnsi"/>
                <w:sz w:val="20"/>
                <w:szCs w:val="20"/>
              </w:rPr>
              <w:t xml:space="preserve"> уставного капитала Общества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7780B" w:rsidRPr="00A979BD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7780B" w:rsidRPr="00A979BD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47780B" w:rsidRPr="00A979BD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1.8</w:t>
            </w:r>
            <w:r w:rsidR="0047780B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47780B" w:rsidRPr="00A979BD" w:rsidRDefault="0047780B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vAlign w:val="center"/>
          </w:tcPr>
          <w:p w:rsidR="0047780B" w:rsidRPr="00A979BD" w:rsidRDefault="00DD2B28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Застройщик ранее не принимал участие в строительстве многоквартирных домов и иных объектов недвижимости.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B0E3E" w:rsidRPr="00A979BD" w:rsidRDefault="001B0E3E" w:rsidP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9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B0E3E" w:rsidRPr="00A979BD" w:rsidRDefault="001B0E3E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видах лицензируемой деятельности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1B0E3E" w:rsidRPr="00A979BD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Застройщик не осуществляет лицензируемых видов деятельности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B0E3E" w:rsidRPr="00A979BD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1.10</w:t>
            </w:r>
            <w:r w:rsidR="001B0E3E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B0E3E" w:rsidRPr="00A979BD" w:rsidRDefault="001B0E3E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финансовом результате текущего года</w:t>
            </w:r>
          </w:p>
        </w:tc>
        <w:tc>
          <w:tcPr>
            <w:tcW w:w="5249" w:type="dxa"/>
            <w:vAlign w:val="center"/>
          </w:tcPr>
          <w:p w:rsidR="001B0E3E" w:rsidRPr="00A979BD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Чистая прибыль/убыток на «05» декабря 2014 года составляет 0 рублей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EA0EAA">
        <w:trPr>
          <w:jc w:val="center"/>
        </w:trPr>
        <w:tc>
          <w:tcPr>
            <w:tcW w:w="662" w:type="dxa"/>
            <w:vAlign w:val="center"/>
          </w:tcPr>
          <w:p w:rsidR="001B0E3E" w:rsidRPr="00A979BD" w:rsidRDefault="001B0E3E" w:rsidP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1.1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1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B0E3E" w:rsidRPr="00A979BD" w:rsidRDefault="001B0E3E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размере дебиторской и кредиторской задолженности на день опубликования проектной декларации</w:t>
            </w:r>
          </w:p>
        </w:tc>
        <w:tc>
          <w:tcPr>
            <w:tcW w:w="5249" w:type="dxa"/>
            <w:vAlign w:val="center"/>
          </w:tcPr>
          <w:p w:rsidR="001B0E3E" w:rsidRPr="00A979BD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Размер дебиторской задолженности на «05» декабря 2014 года составляет 69</w:t>
            </w:r>
            <w:r w:rsidR="00EA0EAA" w:rsidRPr="00A979BD">
              <w:rPr>
                <w:rFonts w:asciiTheme="majorHAnsi" w:hAnsiTheme="majorHAnsi"/>
                <w:sz w:val="20"/>
                <w:szCs w:val="20"/>
              </w:rPr>
              <w:t> 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250</w:t>
            </w:r>
            <w:r w:rsidR="00EA0EAA" w:rsidRPr="00A979BD">
              <w:rPr>
                <w:rFonts w:asciiTheme="majorHAnsi" w:hAnsiTheme="majorHAnsi"/>
                <w:sz w:val="20"/>
                <w:szCs w:val="20"/>
              </w:rPr>
              <w:t xml:space="preserve"> тыс.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рублей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B0E3E" w:rsidRPr="00A979BD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Размер кредиторской задолженности на «05» декабря 2014 года составляет </w:t>
            </w:r>
            <w:r w:rsidR="00EA0EAA" w:rsidRPr="00A979BD">
              <w:rPr>
                <w:rFonts w:asciiTheme="majorHAnsi" w:hAnsiTheme="majorHAnsi"/>
                <w:sz w:val="20"/>
                <w:szCs w:val="20"/>
              </w:rPr>
              <w:t xml:space="preserve">6 705 </w:t>
            </w:r>
            <w:proofErr w:type="spellStart"/>
            <w:proofErr w:type="gramStart"/>
            <w:r w:rsidR="00EA0EAA" w:rsidRPr="00A979BD">
              <w:rPr>
                <w:rFonts w:asciiTheme="majorHAnsi" w:hAnsiTheme="majorHAnsi"/>
                <w:sz w:val="20"/>
                <w:szCs w:val="20"/>
              </w:rPr>
              <w:t>тыс</w:t>
            </w:r>
            <w:proofErr w:type="spellEnd"/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рублей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EA0EAA" w:rsidRPr="00A979BD" w:rsidRDefault="00EA0EAA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1E66FD" w:rsidRPr="00A979BD" w:rsidRDefault="00EA0EAA" w:rsidP="00EA0EAA">
      <w:pPr>
        <w:jc w:val="center"/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 xml:space="preserve">2. Информация о проекте строительства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536"/>
        <w:gridCol w:w="5211"/>
      </w:tblGrid>
      <w:tr w:rsidR="00FB2C65" w:rsidRPr="00A979BD" w:rsidTr="00EA0EAA">
        <w:tc>
          <w:tcPr>
            <w:tcW w:w="709" w:type="dxa"/>
          </w:tcPr>
          <w:p w:rsidR="00EA0EAA" w:rsidRPr="00A979BD" w:rsidRDefault="00EA0EAA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:rsidR="00EA0EAA" w:rsidRPr="00A979BD" w:rsidRDefault="00EA0EAA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Цель проекта строительства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EA0EAA" w:rsidRPr="00A979BD" w:rsidRDefault="00EA0EAA" w:rsidP="008243D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Строительство объекта капитального строительства – 27</w:t>
            </w:r>
            <w:r w:rsidR="00E647FC" w:rsidRPr="00A979BD">
              <w:rPr>
                <w:rFonts w:asciiTheme="majorHAnsi" w:hAnsiTheme="majorHAnsi"/>
                <w:sz w:val="20"/>
                <w:szCs w:val="20"/>
              </w:rPr>
              <w:t xml:space="preserve">-ми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этажный односекционный многоквартирный жилой дом со встроенными помещениями общественного назначения, техническим этажом и подземной автостоянкой №1 (по генплану) –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 xml:space="preserve"> 1ая очередь строительства. Жилищный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комплекс «Анкудиновский парк» (дер. Анкудиновка в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>Кстовско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м районе Нижегородской области).</w:t>
            </w:r>
          </w:p>
        </w:tc>
      </w:tr>
      <w:tr w:rsidR="00FB2C65" w:rsidRPr="00A979BD" w:rsidTr="00EA0EAA">
        <w:tc>
          <w:tcPr>
            <w:tcW w:w="709" w:type="dxa"/>
          </w:tcPr>
          <w:p w:rsidR="00EA0EAA" w:rsidRPr="00A979BD" w:rsidRDefault="00EA0EAA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536" w:type="dxa"/>
          </w:tcPr>
          <w:p w:rsidR="00EA0EAA" w:rsidRPr="00A979BD" w:rsidRDefault="00EA0EAA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об этапах строительства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EA0EAA" w:rsidRPr="00A979BD" w:rsidRDefault="00EA0EAA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1 этап – строительно-монтажные и пусконаладочные работы, необходимые для ввода объекта строительства в эксплуатацию до 01 октября 2017 года.</w:t>
            </w:r>
          </w:p>
          <w:p w:rsidR="00EA0EAA" w:rsidRPr="00A979BD" w:rsidRDefault="00CE0DA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</w:t>
            </w:r>
            <w:r w:rsidR="00EA0EAA" w:rsidRPr="00A979BD">
              <w:rPr>
                <w:rFonts w:asciiTheme="majorHAnsi" w:hAnsiTheme="majorHAnsi"/>
                <w:sz w:val="20"/>
                <w:szCs w:val="20"/>
              </w:rPr>
              <w:t xml:space="preserve"> этап – передач</w:t>
            </w:r>
            <w:r w:rsidR="0031602C" w:rsidRPr="00A979BD">
              <w:rPr>
                <w:rFonts w:asciiTheme="majorHAnsi" w:hAnsiTheme="majorHAnsi"/>
                <w:sz w:val="20"/>
                <w:szCs w:val="20"/>
              </w:rPr>
              <w:t>а квартир участникам долевого строительства до 01 марта 2018 года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EA0EAA">
        <w:tc>
          <w:tcPr>
            <w:tcW w:w="709" w:type="dxa"/>
          </w:tcPr>
          <w:p w:rsidR="00EA0EAA" w:rsidRPr="00A979BD" w:rsidRDefault="0031602C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2.3 .</w:t>
            </w:r>
          </w:p>
        </w:tc>
        <w:tc>
          <w:tcPr>
            <w:tcW w:w="4536" w:type="dxa"/>
          </w:tcPr>
          <w:p w:rsidR="00EA0EAA" w:rsidRPr="00A979BD" w:rsidRDefault="0031602C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сроках р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еализации проекта строительства:</w:t>
            </w:r>
          </w:p>
        </w:tc>
        <w:tc>
          <w:tcPr>
            <w:tcW w:w="5211" w:type="dxa"/>
          </w:tcPr>
          <w:p w:rsidR="00EA0EAA" w:rsidRPr="00A979BD" w:rsidRDefault="0031602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04 декабря 2014 года – начало строительства</w:t>
            </w:r>
            <w:r w:rsidR="00F11E16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1602C" w:rsidRPr="00A979BD" w:rsidRDefault="0031602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01 октября 2017 года – завершение строительства</w:t>
            </w:r>
            <w:r w:rsidR="00F11E16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EA0EAA">
        <w:tc>
          <w:tcPr>
            <w:tcW w:w="709" w:type="dxa"/>
          </w:tcPr>
          <w:p w:rsidR="0031602C" w:rsidRPr="00A979BD" w:rsidRDefault="0031602C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2.4. </w:t>
            </w:r>
          </w:p>
        </w:tc>
        <w:tc>
          <w:tcPr>
            <w:tcW w:w="4536" w:type="dxa"/>
          </w:tcPr>
          <w:p w:rsidR="0031602C" w:rsidRPr="00A979BD" w:rsidRDefault="0031602C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результатах государственной экспертизы пр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оектной документации:</w:t>
            </w:r>
          </w:p>
        </w:tc>
        <w:tc>
          <w:tcPr>
            <w:tcW w:w="5211" w:type="dxa"/>
          </w:tcPr>
          <w:p w:rsidR="0031602C" w:rsidRPr="00A979BD" w:rsidRDefault="00E647F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Положительное заключение государственной экспертизы № 0435-14/УГЭ – 5124 от 02 декабря 2014 года номер в Реестре 52-1-2-0435-14 выданное Государственным автономным учреждением Нижегородской области «Управление государственной экспертизы проектной документации и ре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зультатов инженерных изысканий».</w:t>
            </w:r>
          </w:p>
        </w:tc>
      </w:tr>
      <w:tr w:rsidR="00FB2C65" w:rsidRPr="00A979BD" w:rsidTr="00EA0EAA">
        <w:tc>
          <w:tcPr>
            <w:tcW w:w="709" w:type="dxa"/>
          </w:tcPr>
          <w:p w:rsidR="0031602C" w:rsidRPr="00A979BD" w:rsidRDefault="0031602C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2.5. </w:t>
            </w:r>
          </w:p>
        </w:tc>
        <w:tc>
          <w:tcPr>
            <w:tcW w:w="4536" w:type="dxa"/>
          </w:tcPr>
          <w:p w:rsidR="0031602C" w:rsidRPr="00A979BD" w:rsidRDefault="0031602C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разрешении на строительство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31602C" w:rsidRPr="00A979BD" w:rsidRDefault="00C159C6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Разрешение № </w:t>
            </w:r>
            <w:r w:rsidRPr="00A979BD">
              <w:rPr>
                <w:rFonts w:asciiTheme="majorHAnsi" w:hAnsiTheme="majorHAnsi"/>
                <w:sz w:val="20"/>
                <w:szCs w:val="20"/>
                <w:lang w:val="en-US"/>
              </w:rPr>
              <w:t>RU</w:t>
            </w:r>
            <w:r w:rsidR="00690C61" w:rsidRPr="00A979BD">
              <w:rPr>
                <w:rFonts w:asciiTheme="majorHAnsi" w:hAnsiTheme="majorHAnsi"/>
                <w:sz w:val="20"/>
                <w:szCs w:val="20"/>
              </w:rPr>
              <w:t>52526303-206/2014 от 04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0C61" w:rsidRPr="00A979BD">
              <w:rPr>
                <w:rFonts w:asciiTheme="majorHAnsi" w:hAnsiTheme="majorHAnsi"/>
                <w:sz w:val="20"/>
                <w:szCs w:val="20"/>
              </w:rPr>
              <w:t>декабря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690C61" w:rsidRPr="00A979BD">
              <w:rPr>
                <w:rFonts w:asciiTheme="majorHAnsi" w:hAnsiTheme="majorHAnsi"/>
                <w:sz w:val="20"/>
                <w:szCs w:val="20"/>
              </w:rPr>
              <w:t>4</w:t>
            </w:r>
            <w:r w:rsidR="0024656C" w:rsidRPr="00A979BD">
              <w:rPr>
                <w:rFonts w:asciiTheme="majorHAnsi" w:hAnsiTheme="majorHAnsi"/>
                <w:sz w:val="20"/>
                <w:szCs w:val="20"/>
              </w:rPr>
              <w:t xml:space="preserve"> года выданное Администрацией Кстовского муниципального района Нижегородской области.</w:t>
            </w:r>
          </w:p>
        </w:tc>
      </w:tr>
      <w:tr w:rsidR="00FB2C65" w:rsidRPr="00A979BD" w:rsidTr="00EA0EAA">
        <w:tc>
          <w:tcPr>
            <w:tcW w:w="709" w:type="dxa"/>
          </w:tcPr>
          <w:p w:rsidR="0047680B" w:rsidRPr="00A979BD" w:rsidRDefault="0047680B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2.6.</w:t>
            </w:r>
          </w:p>
        </w:tc>
        <w:tc>
          <w:tcPr>
            <w:tcW w:w="4536" w:type="dxa"/>
          </w:tcPr>
          <w:p w:rsidR="0047680B" w:rsidRPr="00A979BD" w:rsidRDefault="001A5E1F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правах З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астройщика на земельный участок:</w:t>
            </w:r>
          </w:p>
        </w:tc>
        <w:tc>
          <w:tcPr>
            <w:tcW w:w="5211" w:type="dxa"/>
          </w:tcPr>
          <w:p w:rsidR="00F150F5" w:rsidRPr="00A979BD" w:rsidRDefault="00F150F5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Свидетельство о государственной регистрации права собственности 52-АЕ 386360 от 31 января 2014 года 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>(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повторное, взамен свидетельства: серия 52-АЕ №278130, дата выдачи 20.12.2013 года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>)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, о чем в Едином государственном реестре права на недвижимое имущество и сделок с ним «20» декабря 2013 года сделана запись регистрации № 52-52-14/840/2013-562.</w:t>
            </w:r>
          </w:p>
          <w:p w:rsidR="00C51ABF" w:rsidRPr="00A979BD" w:rsidRDefault="00F150F5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Документы-основания:  </w:t>
            </w:r>
          </w:p>
          <w:p w:rsidR="0047680B" w:rsidRDefault="008243D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Договор купли-продажи земельных</w:t>
            </w:r>
            <w:r w:rsidR="00F150F5" w:rsidRPr="00A979BD">
              <w:rPr>
                <w:rFonts w:asciiTheme="majorHAnsi" w:hAnsiTheme="majorHAnsi"/>
                <w:sz w:val="20"/>
                <w:szCs w:val="20"/>
              </w:rPr>
              <w:t xml:space="preserve"> участк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ов</w:t>
            </w:r>
            <w:r w:rsidR="00F150F5" w:rsidRPr="00A979BD">
              <w:rPr>
                <w:rFonts w:asciiTheme="majorHAnsi" w:hAnsiTheme="majorHAnsi"/>
                <w:sz w:val="20"/>
                <w:szCs w:val="20"/>
              </w:rPr>
              <w:t xml:space="preserve"> от 18.12.2013 года №02-1/1213/23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150F5" w:rsidRPr="00A979BD" w:rsidRDefault="009A67C3" w:rsidP="009A67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Кадастровый (или условный) номер: 52:26:0010033:478</w:t>
            </w:r>
          </w:p>
        </w:tc>
      </w:tr>
      <w:tr w:rsidR="00FB2C65" w:rsidRPr="00A979BD" w:rsidTr="00EA0EAA">
        <w:tc>
          <w:tcPr>
            <w:tcW w:w="709" w:type="dxa"/>
          </w:tcPr>
          <w:p w:rsidR="00F150F5" w:rsidRPr="00A979BD" w:rsidRDefault="00F150F5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2.7. </w:t>
            </w:r>
          </w:p>
        </w:tc>
        <w:tc>
          <w:tcPr>
            <w:tcW w:w="4536" w:type="dxa"/>
          </w:tcPr>
          <w:p w:rsidR="00F150F5" w:rsidRPr="00A979BD" w:rsidRDefault="00DC5C83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ия об элементах благоустройства:</w:t>
            </w:r>
          </w:p>
        </w:tc>
        <w:tc>
          <w:tcPr>
            <w:tcW w:w="5211" w:type="dxa"/>
          </w:tcPr>
          <w:p w:rsidR="00F150F5" w:rsidRPr="00A979BD" w:rsidRDefault="00DC5C83" w:rsidP="001C41B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Благоустройство и озеленение участка осуществляется в пределах отведенной и прилегающей территории. Зона озеленения дворовой территории объединена сетью прогулочных дорожек с размещением скамеек, урн и фонарей наружного освещения. Дорожное покрытие проездов и </w:t>
            </w:r>
            <w:r w:rsidR="00A14C3E" w:rsidRPr="00A979BD">
              <w:rPr>
                <w:rFonts w:asciiTheme="majorHAnsi" w:hAnsiTheme="majorHAnsi"/>
                <w:sz w:val="20"/>
                <w:szCs w:val="20"/>
              </w:rPr>
              <w:t xml:space="preserve">автостоянок – асфальт. Пешеходные зоны, </w:t>
            </w:r>
            <w:proofErr w:type="gramStart"/>
            <w:r w:rsidR="00A14C3E" w:rsidRPr="00A979BD">
              <w:rPr>
                <w:rFonts w:asciiTheme="majorHAnsi" w:hAnsiTheme="majorHAnsi"/>
                <w:sz w:val="20"/>
                <w:szCs w:val="20"/>
              </w:rPr>
              <w:t>тротуары-брусчатка</w:t>
            </w:r>
            <w:proofErr w:type="gramEnd"/>
            <w:r w:rsidR="00A14C3E" w:rsidRPr="00A979BD">
              <w:rPr>
                <w:rFonts w:asciiTheme="majorHAnsi" w:hAnsiTheme="majorHAnsi"/>
                <w:sz w:val="20"/>
                <w:szCs w:val="20"/>
              </w:rPr>
              <w:t>/асфальт. Свободная от застройки, проездов и мощения территория засевается газоном из многолетних трав с группами деревьев, декорат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ивных кустарников и цветников.</w:t>
            </w:r>
          </w:p>
        </w:tc>
      </w:tr>
      <w:tr w:rsidR="00FB2C65" w:rsidRPr="00A979BD" w:rsidTr="0042362D">
        <w:trPr>
          <w:trHeight w:val="629"/>
        </w:trPr>
        <w:tc>
          <w:tcPr>
            <w:tcW w:w="709" w:type="dxa"/>
          </w:tcPr>
          <w:p w:rsidR="00A14C3E" w:rsidRPr="00A979BD" w:rsidRDefault="00A14C3E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2.8. </w:t>
            </w:r>
          </w:p>
        </w:tc>
        <w:tc>
          <w:tcPr>
            <w:tcW w:w="4536" w:type="dxa"/>
          </w:tcPr>
          <w:p w:rsidR="00A14C3E" w:rsidRPr="00A979BD" w:rsidRDefault="00A14C3E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местоположении строящегося многоквартирного жилого дома и его описание, подготовленное  в  соответствии с проектной документацией, на основании которой выд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ано разрешение на строительство:</w:t>
            </w:r>
          </w:p>
        </w:tc>
        <w:tc>
          <w:tcPr>
            <w:tcW w:w="5211" w:type="dxa"/>
          </w:tcPr>
          <w:p w:rsidR="00A14C3E" w:rsidRPr="00A979BD" w:rsidRDefault="00A14C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Нижегородская область, Кстовский район, примерно в 0,3 км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н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>а северо-восток от д. Анкудиновка</w:t>
            </w:r>
            <w:r w:rsidR="00F11E16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C65" w:rsidRPr="00A979BD" w:rsidTr="0042362D">
        <w:trPr>
          <w:trHeight w:val="629"/>
        </w:trPr>
        <w:tc>
          <w:tcPr>
            <w:tcW w:w="709" w:type="dxa"/>
          </w:tcPr>
          <w:p w:rsidR="00330F26" w:rsidRPr="00A979BD" w:rsidRDefault="00330F26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2.9.</w:t>
            </w:r>
          </w:p>
        </w:tc>
        <w:tc>
          <w:tcPr>
            <w:tcW w:w="4536" w:type="dxa"/>
          </w:tcPr>
          <w:p w:rsidR="00330F26" w:rsidRPr="00A979BD" w:rsidRDefault="00330F26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Краткие проектные характеристики:</w:t>
            </w:r>
          </w:p>
        </w:tc>
        <w:tc>
          <w:tcPr>
            <w:tcW w:w="5211" w:type="dxa"/>
          </w:tcPr>
          <w:p w:rsidR="00330F26" w:rsidRPr="00A979BD" w:rsidRDefault="00330F26" w:rsidP="008243D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Площадь участка – 0,91558 Га, площадь застройки – 6239,0 кв.м.; количество этажей – 25+технический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этаж+подземная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автостоянка; количество квартир – 192; общая площадь здания 23190,35 кв.м.; общая площадь квартир – 11892,96 кв.м; площадь помещени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>й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МОП – 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>1788,72 кв. м; площадь помещений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на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>. – 4,000 – 5798,66 кв.м, в том числе автостоянки – 5522,3 кв.м., технических помещений – 276,33 кв.м;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помещений общественного назначения офисы №№1÷8 - 485,45 кв.м.; ТСЖ – 28,80 кв.м.; строительный объем – 83226,80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куб.м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., в том числе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надземной части, выше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. 0,000 – 58270,80 куб. м., подземной части, ниже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>. 0,000 – 24958,00 куб. м.</w:t>
            </w:r>
          </w:p>
        </w:tc>
      </w:tr>
      <w:tr w:rsidR="00FB2C65" w:rsidRPr="00A979BD" w:rsidTr="0042362D">
        <w:trPr>
          <w:trHeight w:val="629"/>
        </w:trPr>
        <w:tc>
          <w:tcPr>
            <w:tcW w:w="709" w:type="dxa"/>
          </w:tcPr>
          <w:p w:rsidR="00C865D6" w:rsidRPr="00A979BD" w:rsidRDefault="00C865D6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>2.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10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865D6" w:rsidRPr="00A979BD" w:rsidRDefault="00C865D6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Архитектурно-строительные решения</w:t>
            </w:r>
            <w:r w:rsidR="005D4553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211" w:type="dxa"/>
          </w:tcPr>
          <w:p w:rsidR="005D4553" w:rsidRPr="00A979BD" w:rsidRDefault="005D4553" w:rsidP="005D45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Здание –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двадцатипятиэтажное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+ технический этаж+ подземная парковка, прямоугольной формы в плане, размерами в осях 1-13/А-М – 23,1*29,8 м. Высота 1ого этажа – 3,6 м., 2÷25 этажей – 3,0 м., 26 (технического) этажа – 2,2 м. (в чистоте).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Высота подземной автостоянки – 3,2 м. (до низа выступающих  конструкций).</w:t>
            </w:r>
          </w:p>
          <w:p w:rsidR="00B70F5D" w:rsidRPr="00A979BD" w:rsidRDefault="005D4553" w:rsidP="00B70F5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За отметку 0,000 принята </w:t>
            </w:r>
            <w:r w:rsidR="00B70F5D" w:rsidRPr="00A979BD">
              <w:rPr>
                <w:rFonts w:asciiTheme="majorHAnsi" w:hAnsiTheme="majorHAnsi"/>
                <w:sz w:val="20"/>
                <w:szCs w:val="20"/>
              </w:rPr>
              <w:t xml:space="preserve">отметка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п</w:t>
            </w:r>
            <w:r w:rsidR="00B70F5D" w:rsidRPr="00A979BD">
              <w:rPr>
                <w:rFonts w:asciiTheme="majorHAnsi" w:hAnsiTheme="majorHAnsi"/>
                <w:sz w:val="20"/>
                <w:szCs w:val="20"/>
              </w:rPr>
              <w:t>о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ла 1</w:t>
            </w:r>
            <w:r w:rsidR="00B70F5D" w:rsidRPr="00A979BD">
              <w:rPr>
                <w:rFonts w:asciiTheme="majorHAnsi" w:hAnsiTheme="majorHAnsi"/>
                <w:sz w:val="20"/>
                <w:szCs w:val="20"/>
              </w:rPr>
              <w:t xml:space="preserve">ого этажа, соответствующая абсолютной отметке 166,75 м. БС. </w:t>
            </w:r>
          </w:p>
          <w:p w:rsidR="00C865D6" w:rsidRPr="00A979BD" w:rsidRDefault="00B70F5D" w:rsidP="00B70F5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Фундаменты – свайные с монолитной железобетонной плитой (под жилым домом) и ростверками. Фундаментная плита </w:t>
            </w:r>
            <w:r w:rsidR="00872268" w:rsidRPr="00A979BD">
              <w:rPr>
                <w:rFonts w:asciiTheme="majorHAnsi" w:hAnsiTheme="majorHAnsi"/>
                <w:sz w:val="20"/>
                <w:szCs w:val="20"/>
              </w:rPr>
              <w:t>–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монолит</w:t>
            </w:r>
            <w:r w:rsidR="00872268" w:rsidRPr="00A979BD">
              <w:rPr>
                <w:rFonts w:asciiTheme="majorHAnsi" w:hAnsiTheme="majorHAnsi"/>
                <w:sz w:val="20"/>
                <w:szCs w:val="20"/>
              </w:rPr>
              <w:t xml:space="preserve">ная железобетонная толщиной 1000 мм из бетона класса В20, </w:t>
            </w:r>
            <w:r w:rsidR="00872268" w:rsidRPr="00A979BD">
              <w:rPr>
                <w:rFonts w:asciiTheme="majorHAnsi" w:hAnsiTheme="majorHAnsi"/>
                <w:sz w:val="20"/>
                <w:szCs w:val="20"/>
                <w:lang w:val="en-US"/>
              </w:rPr>
              <w:t>W</w:t>
            </w:r>
            <w:r w:rsidR="00872268" w:rsidRPr="00A979BD">
              <w:rPr>
                <w:rFonts w:asciiTheme="majorHAnsi" w:hAnsiTheme="majorHAnsi"/>
                <w:sz w:val="20"/>
                <w:szCs w:val="20"/>
              </w:rPr>
              <w:t xml:space="preserve">4 с рабочей арматурой класса А500С. Ростверки – монолитные железобетонные высотой 600 мм, 800 мм, 1000 мм, из бетона класса В20, </w:t>
            </w:r>
            <w:r w:rsidR="00872268" w:rsidRPr="00A979BD">
              <w:rPr>
                <w:rFonts w:asciiTheme="majorHAnsi" w:hAnsiTheme="majorHAnsi"/>
                <w:sz w:val="20"/>
                <w:szCs w:val="20"/>
                <w:lang w:val="en-US"/>
              </w:rPr>
              <w:t>W</w:t>
            </w:r>
            <w:r w:rsidR="00872268" w:rsidRPr="00A979BD">
              <w:rPr>
                <w:rFonts w:asciiTheme="majorHAnsi" w:hAnsiTheme="majorHAnsi"/>
                <w:sz w:val="20"/>
                <w:szCs w:val="20"/>
              </w:rPr>
              <w:t>4с рабочей арматурой класса А500С, Подготовка – бетонная толщиной 1</w:t>
            </w:r>
            <w:r w:rsidR="00E16CB5" w:rsidRPr="00A979BD">
              <w:rPr>
                <w:rFonts w:asciiTheme="majorHAnsi" w:hAnsiTheme="majorHAnsi"/>
                <w:sz w:val="20"/>
                <w:szCs w:val="20"/>
              </w:rPr>
              <w:t>00 мм из бетона класса В</w:t>
            </w:r>
            <w:proofErr w:type="gramStart"/>
            <w:r w:rsidR="00E16CB5" w:rsidRPr="00A979BD">
              <w:rPr>
                <w:rFonts w:asciiTheme="majorHAnsi" w:hAnsiTheme="majorHAnsi"/>
                <w:sz w:val="20"/>
                <w:szCs w:val="20"/>
              </w:rPr>
              <w:t>7</w:t>
            </w:r>
            <w:proofErr w:type="gramEnd"/>
            <w:r w:rsidR="00E16CB5" w:rsidRPr="00A979BD">
              <w:rPr>
                <w:rFonts w:asciiTheme="majorHAnsi" w:hAnsiTheme="majorHAnsi"/>
                <w:sz w:val="20"/>
                <w:szCs w:val="20"/>
              </w:rPr>
              <w:t xml:space="preserve">,5. Сваи – сборные железобетонные сеч. 350*350 мм длиной 14 м, 16 м по серии 1.011.1-10.1, 22 м, 28 м по серии 1.011.1-10 из бетона класса В25, </w:t>
            </w:r>
            <w:r w:rsidR="00E16CB5" w:rsidRPr="00A979BD">
              <w:rPr>
                <w:rFonts w:asciiTheme="majorHAnsi" w:hAnsiTheme="majorHAnsi"/>
                <w:sz w:val="20"/>
                <w:szCs w:val="20"/>
                <w:lang w:val="en-US"/>
              </w:rPr>
              <w:t>W</w:t>
            </w:r>
            <w:r w:rsidR="00E16CB5" w:rsidRPr="00A979BD">
              <w:rPr>
                <w:rFonts w:asciiTheme="majorHAnsi" w:hAnsiTheme="majorHAnsi"/>
                <w:sz w:val="20"/>
                <w:szCs w:val="20"/>
              </w:rPr>
              <w:t xml:space="preserve">6. Сваи длиной 22 м и 28  - составные. Несущая способность одиночных свай -120 т. Расчетная нагрузка </w:t>
            </w:r>
            <w:r w:rsidR="00666133" w:rsidRPr="00A979BD">
              <w:rPr>
                <w:rFonts w:asciiTheme="majorHAnsi" w:hAnsiTheme="majorHAnsi"/>
                <w:sz w:val="20"/>
                <w:szCs w:val="20"/>
              </w:rPr>
              <w:t xml:space="preserve">на сваю – 100 т. Погружение свай производится методом вдавливания, усилия – не  менее 145 ТС. </w:t>
            </w:r>
          </w:p>
          <w:p w:rsidR="00997001" w:rsidRPr="00A979BD" w:rsidRDefault="00666133" w:rsidP="00B70F5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Конструктивная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смеха здания – каркасно-связевая, из монолитного железобетона. Пространственная жесткость здания обеспечена совместной работой каркаса (колонн, диафрагм жесткости и балок-стенок) с дисками монолитных перекрытий. </w:t>
            </w:r>
            <w:r w:rsidR="00CA5602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7001" w:rsidRPr="00A979BD">
              <w:rPr>
                <w:rFonts w:asciiTheme="majorHAnsi" w:hAnsiTheme="majorHAnsi"/>
                <w:sz w:val="20"/>
                <w:szCs w:val="20"/>
              </w:rPr>
              <w:t xml:space="preserve">Вертикальные и горизонтальные нагрузки воспринимаются и передаются на фундамент поперечными и продольными рамами. Ядром жесткости является лестнично-лифтовой узел. </w:t>
            </w:r>
          </w:p>
          <w:p w:rsidR="00997001" w:rsidRPr="00A979BD" w:rsidRDefault="00997001" w:rsidP="0099700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Колонны – монолитные железобетонные сеч. 100*300 мм, 600*600, 600*300 мм, из бетона класса В25, </w:t>
            </w:r>
            <w:r w:rsidRPr="00A979BD"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50 с рабочей арматурой класса А500С. </w:t>
            </w:r>
          </w:p>
          <w:p w:rsidR="00C156AD" w:rsidRPr="00A979BD" w:rsidRDefault="00997001" w:rsidP="0099700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Наружные стены: 1 этаж – газосиликатные блоки </w:t>
            </w:r>
            <w:r w:rsidRPr="00A979BD">
              <w:rPr>
                <w:rFonts w:asciiTheme="majorHAnsi" w:hAnsiTheme="majorHAnsi"/>
                <w:sz w:val="20"/>
                <w:szCs w:val="20"/>
                <w:lang w:val="en-US"/>
              </w:rPr>
              <w:t>D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600 толщиной 250 мм, утеплитель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минвата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Роквул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«Фасад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>» толщиной 130 мм, штукатурка по системе «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  <w:lang w:val="en-US"/>
              </w:rPr>
              <w:t>Ceresit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»  толщеной 20 мм; монолитные железобетонные толщиной 200 мм, 300 мм, Утеплитель –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Роквул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«Фасад </w:t>
            </w:r>
            <w:r w:rsidR="00666133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>» толщиной 150 мм</w:t>
            </w:r>
            <w:r w:rsidR="00C156AD" w:rsidRPr="00A979BD">
              <w:rPr>
                <w:rFonts w:asciiTheme="majorHAnsi" w:hAnsiTheme="majorHAnsi"/>
                <w:sz w:val="20"/>
                <w:szCs w:val="20"/>
              </w:rPr>
              <w:t xml:space="preserve">; со 2 этажа – навесные трехслойные сборные железобетонные панели толщеной 400 мм  по  типу серии 1.132.1-14, утеплитель – </w:t>
            </w:r>
            <w:proofErr w:type="spellStart"/>
            <w:r w:rsidR="00C156AD" w:rsidRPr="00A979BD">
              <w:rPr>
                <w:rFonts w:asciiTheme="majorHAnsi" w:hAnsiTheme="majorHAnsi"/>
                <w:sz w:val="20"/>
                <w:szCs w:val="20"/>
              </w:rPr>
              <w:t>экструдированный</w:t>
            </w:r>
            <w:proofErr w:type="spellEnd"/>
            <w:r w:rsidR="00C156AD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156AD" w:rsidRPr="00A979BD">
              <w:rPr>
                <w:rFonts w:asciiTheme="majorHAnsi" w:hAnsiTheme="majorHAnsi"/>
                <w:sz w:val="20"/>
                <w:szCs w:val="20"/>
              </w:rPr>
              <w:t>пенополистирол</w:t>
            </w:r>
            <w:proofErr w:type="spellEnd"/>
            <w:r w:rsidR="00C156AD" w:rsidRPr="00A979BD">
              <w:rPr>
                <w:rFonts w:asciiTheme="majorHAnsi" w:hAnsiTheme="majorHAnsi"/>
                <w:sz w:val="20"/>
                <w:szCs w:val="20"/>
              </w:rPr>
              <w:t xml:space="preserve"> марки 25 толщиной 150 мм. </w:t>
            </w:r>
          </w:p>
          <w:p w:rsidR="00C156AD" w:rsidRPr="00A979BD" w:rsidRDefault="00C156AD" w:rsidP="0099700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Внутренние стены – из газосиликатных блоков  </w:t>
            </w:r>
            <w:r w:rsidRPr="00A979BD">
              <w:rPr>
                <w:rFonts w:asciiTheme="majorHAnsi" w:hAnsiTheme="majorHAnsi"/>
                <w:sz w:val="20"/>
                <w:szCs w:val="20"/>
                <w:lang w:val="en-US"/>
              </w:rPr>
              <w:t>D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500 толщиной 300 мм.</w:t>
            </w:r>
          </w:p>
          <w:p w:rsidR="00666133" w:rsidRPr="00A979BD" w:rsidRDefault="00C156AD" w:rsidP="00C156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Перегородки: межкомнатные – из газосиликатных блоков  </w:t>
            </w:r>
            <w:r w:rsidRPr="00A979BD">
              <w:rPr>
                <w:rFonts w:asciiTheme="majorHAnsi" w:hAnsiTheme="majorHAnsi"/>
                <w:sz w:val="20"/>
                <w:szCs w:val="20"/>
                <w:lang w:val="en-US"/>
              </w:rPr>
              <w:t>D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500 толщиной 90 мм, в офисных помещениях – из газосиликатных блоков  толщиной 200 мм, 90 мм; в тамбуре – из закаленного стекла в алюминиевых переп</w:t>
            </w:r>
            <w:r w:rsidR="00634CFB" w:rsidRPr="00A979BD">
              <w:rPr>
                <w:rFonts w:asciiTheme="majorHAnsi" w:hAnsiTheme="majorHAnsi"/>
                <w:sz w:val="20"/>
                <w:szCs w:val="20"/>
              </w:rPr>
              <w:t>лет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ах. Перегородки – армированные. </w:t>
            </w:r>
          </w:p>
          <w:p w:rsidR="00634CFB" w:rsidRPr="00A979BD" w:rsidRDefault="00634CFB" w:rsidP="00C156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Вентблоки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– сборные железобетонные с 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поэтажным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опиранием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634CFB" w:rsidRPr="00A979BD" w:rsidRDefault="00CE4EAB" w:rsidP="00C156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Окна – из ПВХ-профиля.</w:t>
            </w:r>
          </w:p>
          <w:p w:rsidR="00634CFB" w:rsidRPr="00A979BD" w:rsidRDefault="00634CFB" w:rsidP="00634CF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Шахта лифта (4 шт.) – сборные железобетонные по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серии 1.289.1-1, толщиной 120 мм. Лифты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рузоподъемностью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1000 и 630 кг. Один лифт – для пожарных подразделений с остановками с 1 по 25 этажи, один лифт – с остановками с подвального до 25 этажа. </w:t>
            </w:r>
          </w:p>
          <w:p w:rsidR="00634CFB" w:rsidRPr="00A979BD" w:rsidRDefault="00634CFB" w:rsidP="00634CF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Перекрытие – монолитное железобетонное,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безбалочное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, толщиной 160 мм из бетона класса В25. Утеплитель над последним жилым этажом –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Роквыл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Руф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» толщиной 100 мм, утеплитель потолка подземной автостоянки –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Роквыл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Лайт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» толщиной 100 мм. </w:t>
            </w:r>
          </w:p>
          <w:p w:rsidR="00634CFB" w:rsidRPr="00A979BD" w:rsidRDefault="00634CFB" w:rsidP="00634CF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Покрытие – монолитно железобетонное толщиной 160 мм из бетона класса В25.</w:t>
            </w:r>
          </w:p>
          <w:p w:rsidR="00634CFB" w:rsidRPr="00A979BD" w:rsidRDefault="00634CFB" w:rsidP="00634CF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Лестницы – сборные железобетонные марши по серии 1.151.1-7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вып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>. 1 с монолитными железобетонными площадями толщиной 250 мм из бетона класса В25 с рабочей арматурой класса А500С.</w:t>
            </w:r>
          </w:p>
          <w:p w:rsidR="00634CFB" w:rsidRPr="00A979BD" w:rsidRDefault="00634CFB" w:rsidP="00634CF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Кровля  - плоская с внутренним водоотводом, из направляемого материала «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Техно</w:t>
            </w:r>
            <w:r w:rsidR="00B37D87" w:rsidRPr="00A979BD">
              <w:rPr>
                <w:rFonts w:asciiTheme="majorHAnsi" w:hAnsiTheme="majorHAnsi"/>
                <w:sz w:val="20"/>
                <w:szCs w:val="20"/>
              </w:rPr>
              <w:t>эласт</w:t>
            </w:r>
            <w:proofErr w:type="spellEnd"/>
            <w:r w:rsidR="00B37D87" w:rsidRPr="00A979BD">
              <w:rPr>
                <w:rFonts w:asciiTheme="majorHAnsi" w:hAnsiTheme="majorHAnsi"/>
                <w:sz w:val="20"/>
                <w:szCs w:val="20"/>
              </w:rPr>
              <w:t xml:space="preserve">», утеплитель – </w:t>
            </w:r>
            <w:proofErr w:type="spellStart"/>
            <w:r w:rsidR="00B37D87" w:rsidRPr="00A979BD">
              <w:rPr>
                <w:rFonts w:asciiTheme="majorHAnsi" w:hAnsiTheme="majorHAnsi"/>
                <w:sz w:val="20"/>
                <w:szCs w:val="20"/>
              </w:rPr>
              <w:t>минералватные</w:t>
            </w:r>
            <w:proofErr w:type="spellEnd"/>
            <w:r w:rsidR="00B37D87" w:rsidRPr="00A979BD">
              <w:rPr>
                <w:rFonts w:asciiTheme="majorHAnsi" w:hAnsiTheme="majorHAnsi"/>
                <w:sz w:val="20"/>
                <w:szCs w:val="20"/>
              </w:rPr>
              <w:t xml:space="preserve"> плиты </w:t>
            </w:r>
            <w:proofErr w:type="spellStart"/>
            <w:r w:rsidR="00B37D87" w:rsidRPr="00A979BD">
              <w:rPr>
                <w:rFonts w:asciiTheme="majorHAnsi" w:hAnsiTheme="majorHAnsi"/>
                <w:sz w:val="20"/>
                <w:szCs w:val="20"/>
              </w:rPr>
              <w:t>Роквыл</w:t>
            </w:r>
            <w:proofErr w:type="spellEnd"/>
            <w:r w:rsidR="00B37D87" w:rsidRPr="00A979BD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proofErr w:type="spellStart"/>
            <w:r w:rsidR="00B37D87" w:rsidRPr="00A979BD">
              <w:rPr>
                <w:rFonts w:asciiTheme="majorHAnsi" w:hAnsiTheme="majorHAnsi"/>
                <w:sz w:val="20"/>
                <w:szCs w:val="20"/>
              </w:rPr>
              <w:t>Руф</w:t>
            </w:r>
            <w:proofErr w:type="spellEnd"/>
            <w:r w:rsidR="00B37D87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37D87" w:rsidRPr="00A979BD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="00B37D87" w:rsidRPr="00A979BD">
              <w:rPr>
                <w:rFonts w:asciiTheme="majorHAnsi" w:hAnsiTheme="majorHAnsi"/>
                <w:sz w:val="20"/>
                <w:szCs w:val="20"/>
              </w:rPr>
              <w:t xml:space="preserve">» толщиной 100 мм. </w:t>
            </w:r>
          </w:p>
          <w:p w:rsidR="00B37D87" w:rsidRPr="00A979BD" w:rsidRDefault="00B37D87" w:rsidP="00B37D8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Подземная автостоянка – сложной формы в плане, размерами в осях 1/1-18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/А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>/1-Р 77,1*78*3м.</w:t>
            </w:r>
          </w:p>
        </w:tc>
      </w:tr>
      <w:tr w:rsidR="00FB2C65" w:rsidRPr="00A979BD" w:rsidTr="00EA0EAA">
        <w:tc>
          <w:tcPr>
            <w:tcW w:w="709" w:type="dxa"/>
          </w:tcPr>
          <w:p w:rsidR="00A14C3E" w:rsidRPr="00A979BD" w:rsidRDefault="005D4553" w:rsidP="00666133">
            <w:pPr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1.</w:t>
            </w:r>
            <w:r w:rsidR="00A14C3E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14C3E" w:rsidRPr="00A979BD" w:rsidRDefault="00A14C3E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количестве в составе стро</w:t>
            </w:r>
            <w:r w:rsidR="006E2833" w:rsidRPr="00A979BD">
              <w:rPr>
                <w:rFonts w:asciiTheme="majorHAnsi" w:hAnsiTheme="majorHAnsi"/>
                <w:sz w:val="20"/>
                <w:szCs w:val="20"/>
              </w:rPr>
              <w:t xml:space="preserve">ящегося многоквартирного дома </w:t>
            </w:r>
            <w:r w:rsidR="00C865D6" w:rsidRPr="00A979BD">
              <w:rPr>
                <w:rFonts w:asciiTheme="majorHAnsi" w:hAnsiTheme="majorHAnsi"/>
                <w:sz w:val="20"/>
                <w:szCs w:val="20"/>
              </w:rPr>
              <w:t>самостоятельных частей (квартир</w:t>
            </w:r>
            <w:r w:rsidR="006E2833" w:rsidRPr="00A979BD">
              <w:rPr>
                <w:rFonts w:asciiTheme="majorHAnsi" w:hAnsiTheme="majorHAnsi"/>
                <w:sz w:val="20"/>
                <w:szCs w:val="20"/>
              </w:rPr>
              <w:t>) и описание их технических характеристик в соответствие с проектной документацией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FF5D63" w:rsidRPr="00A979BD" w:rsidRDefault="0042362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Общее</w:t>
            </w:r>
            <w:r w:rsidR="006E2833" w:rsidRPr="00A979BD">
              <w:rPr>
                <w:rFonts w:asciiTheme="majorHAnsi" w:hAnsiTheme="majorHAnsi"/>
                <w:sz w:val="20"/>
                <w:szCs w:val="20"/>
              </w:rPr>
              <w:t xml:space="preserve"> количество квартир – 192; </w:t>
            </w:r>
          </w:p>
          <w:p w:rsidR="00CD37E0" w:rsidRPr="00A979BD" w:rsidRDefault="00FF5D63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>. однокомнатные квартиры – 72 (площад</w:t>
            </w:r>
            <w:r w:rsidR="00CD37E0" w:rsidRPr="00A979BD">
              <w:rPr>
                <w:rFonts w:asciiTheme="majorHAnsi" w:hAnsiTheme="majorHAnsi"/>
                <w:sz w:val="20"/>
                <w:szCs w:val="20"/>
              </w:rPr>
              <w:t>ью до 44.75 кв.м), двухкомнатные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– 48 (площадью до 60,02 кв. м.), трехкомнатны</w:t>
            </w:r>
            <w:r w:rsidR="00CD37E0" w:rsidRPr="00A979BD">
              <w:rPr>
                <w:rFonts w:asciiTheme="majorHAnsi" w:hAnsiTheme="majorHAnsi"/>
                <w:sz w:val="20"/>
                <w:szCs w:val="20"/>
              </w:rPr>
              <w:t>е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– 72 (площадью до 86,00 кв.м.)</w:t>
            </w:r>
            <w:r w:rsidR="00F11E16" w:rsidRPr="00A979BD">
              <w:rPr>
                <w:rFonts w:asciiTheme="majorHAnsi" w:hAnsiTheme="majorHAnsi"/>
                <w:sz w:val="20"/>
                <w:szCs w:val="20"/>
              </w:rPr>
              <w:t>;</w:t>
            </w:r>
            <w:r w:rsidR="00CD37E0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2833" w:rsidRPr="00A979BD">
              <w:rPr>
                <w:rFonts w:asciiTheme="majorHAnsi" w:hAnsiTheme="majorHAnsi"/>
                <w:sz w:val="20"/>
                <w:szCs w:val="20"/>
              </w:rPr>
              <w:t xml:space="preserve">общая площадь </w:t>
            </w:r>
            <w:r w:rsidR="0042362D" w:rsidRPr="00A979BD">
              <w:rPr>
                <w:rFonts w:asciiTheme="majorHAnsi" w:hAnsiTheme="majorHAnsi"/>
                <w:sz w:val="20"/>
                <w:szCs w:val="20"/>
              </w:rPr>
              <w:t>квартир – 11 832 кв. м;</w:t>
            </w:r>
          </w:p>
          <w:p w:rsidR="00C865D6" w:rsidRPr="00A979BD" w:rsidRDefault="00C865D6" w:rsidP="00C865D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Основные проектные характеристики квартиры: входн</w:t>
            </w:r>
            <w:r w:rsidR="00CE4EAB" w:rsidRPr="00A979BD">
              <w:rPr>
                <w:rFonts w:asciiTheme="majorHAnsi" w:hAnsiTheme="majorHAnsi"/>
                <w:sz w:val="20"/>
                <w:szCs w:val="20"/>
              </w:rPr>
              <w:t xml:space="preserve">ая и межкомнатные двери;  окна - ПВХ профиль,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отопление: разводка по квартире к приборам отопления, тепловые счетчики;  водоснабжение: стояки и разводка по квартире, счетчики холодной и горячей воды; установка сантехнического оборудования, обои, плитка, устройство </w:t>
            </w:r>
            <w:proofErr w:type="spellStart"/>
            <w:r w:rsidRPr="00A979BD">
              <w:rPr>
                <w:rFonts w:asciiTheme="majorHAnsi" w:hAnsiTheme="majorHAnsi"/>
                <w:sz w:val="20"/>
                <w:szCs w:val="20"/>
              </w:rPr>
              <w:t>ламинатных</w:t>
            </w:r>
            <w:proofErr w:type="spell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полов, в санузлах устройство полов и стен из плитки, кухонная мебель, электроплита с духовым шкафом.</w:t>
            </w:r>
            <w:proofErr w:type="gramEnd"/>
          </w:p>
          <w:p w:rsidR="00C865D6" w:rsidRPr="00A979BD" w:rsidRDefault="00C865D6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4C3E" w:rsidRPr="00A979BD" w:rsidRDefault="0042362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B2C65" w:rsidRPr="00A979BD" w:rsidTr="00EA0EAA">
        <w:tc>
          <w:tcPr>
            <w:tcW w:w="709" w:type="dxa"/>
          </w:tcPr>
          <w:p w:rsidR="00CD37E0" w:rsidRPr="00A979BD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2</w:t>
            </w:r>
            <w:r w:rsidR="00CD37E0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37E0" w:rsidRPr="00A979BD" w:rsidRDefault="00CD37E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функциональном назначении нежилых помещений, не входящих в состав общего имущества в доме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CD37E0" w:rsidRPr="00A979BD" w:rsidRDefault="00CD37E0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Подземная</w:t>
            </w:r>
            <w:r w:rsidR="005E2814" w:rsidRPr="00A979BD">
              <w:rPr>
                <w:rFonts w:asciiTheme="majorHAnsi" w:hAnsiTheme="majorHAnsi"/>
                <w:sz w:val="20"/>
                <w:szCs w:val="20"/>
              </w:rPr>
              <w:t xml:space="preserve"> автостоянка на 179 </w:t>
            </w:r>
            <w:proofErr w:type="spellStart"/>
            <w:r w:rsidR="005E2814" w:rsidRPr="00A979BD">
              <w:rPr>
                <w:rFonts w:asciiTheme="majorHAnsi" w:hAnsiTheme="majorHAnsi"/>
                <w:sz w:val="20"/>
                <w:szCs w:val="20"/>
              </w:rPr>
              <w:t>машино</w:t>
            </w:r>
            <w:proofErr w:type="spellEnd"/>
            <w:r w:rsidR="005E2814" w:rsidRPr="00A979BD">
              <w:rPr>
                <w:rFonts w:asciiTheme="majorHAnsi" w:hAnsiTheme="majorHAnsi"/>
                <w:sz w:val="20"/>
                <w:szCs w:val="20"/>
              </w:rPr>
              <w:t>-мест</w:t>
            </w:r>
            <w:r w:rsidR="00B37D87" w:rsidRPr="00A979BD">
              <w:rPr>
                <w:rFonts w:asciiTheme="majorHAnsi" w:hAnsiTheme="majorHAnsi"/>
                <w:sz w:val="20"/>
                <w:szCs w:val="20"/>
              </w:rPr>
              <w:t>, частично с двойными местами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; общей площадью 5522,33 кв.м.;</w:t>
            </w:r>
          </w:p>
          <w:p w:rsidR="00CD37E0" w:rsidRPr="00A979BD" w:rsidRDefault="00F048C4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Помещения общественного назначения </w:t>
            </w:r>
            <w:r w:rsidR="00DD2B28" w:rsidRPr="00A979BD">
              <w:rPr>
                <w:rFonts w:asciiTheme="majorHAnsi" w:hAnsiTheme="majorHAnsi"/>
                <w:sz w:val="20"/>
                <w:szCs w:val="20"/>
              </w:rPr>
              <w:t>–</w:t>
            </w:r>
            <w:r w:rsidR="005E2814"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офисы №№1</w:t>
            </w:r>
            <w:r w:rsidRPr="00A979BD">
              <w:rPr>
                <w:rFonts w:asciiTheme="majorHAnsi" w:hAnsiTheme="majorHAnsi" w:cstheme="minorHAnsi"/>
                <w:sz w:val="20"/>
                <w:szCs w:val="20"/>
              </w:rPr>
              <w:t>÷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8 общей площадью </w:t>
            </w:r>
            <w:r w:rsidR="008243D7" w:rsidRPr="00A979BD">
              <w:rPr>
                <w:rFonts w:asciiTheme="majorHAnsi" w:hAnsiTheme="majorHAnsi"/>
                <w:sz w:val="20"/>
                <w:szCs w:val="20"/>
              </w:rPr>
              <w:t xml:space="preserve">485,45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кв.м.</w:t>
            </w:r>
          </w:p>
          <w:p w:rsidR="00CD37E0" w:rsidRPr="00A979BD" w:rsidRDefault="00CD37E0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2C65" w:rsidRPr="00A979BD" w:rsidTr="00EA0EAA">
        <w:tc>
          <w:tcPr>
            <w:tcW w:w="709" w:type="dxa"/>
          </w:tcPr>
          <w:p w:rsidR="00CD37E0" w:rsidRPr="00A979BD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</w:t>
            </w:r>
            <w:r w:rsidR="00F048C4" w:rsidRPr="00A979BD">
              <w:rPr>
                <w:rFonts w:asciiTheme="majorHAnsi" w:hAnsiTheme="majorHAnsi"/>
                <w:sz w:val="20"/>
                <w:szCs w:val="20"/>
              </w:rPr>
              <w:t>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3</w:t>
            </w:r>
            <w:r w:rsidR="00F048C4" w:rsidRPr="00A979B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CD37E0" w:rsidRPr="00A979BD" w:rsidRDefault="00F048C4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Информация о составе общего имущества в жилом доме, которое </w:t>
            </w:r>
            <w:r w:rsidR="00117BFD" w:rsidRPr="00A979BD">
              <w:rPr>
                <w:rFonts w:asciiTheme="majorHAnsi" w:hAnsiTheme="majorHAnsi"/>
                <w:sz w:val="20"/>
                <w:szCs w:val="20"/>
              </w:rPr>
              <w:t xml:space="preserve">будет </w:t>
            </w:r>
            <w:proofErr w:type="gramStart"/>
            <w:r w:rsidR="00117BFD" w:rsidRPr="00A979BD">
              <w:rPr>
                <w:rFonts w:asciiTheme="majorHAnsi" w:hAnsiTheme="majorHAnsi"/>
                <w:sz w:val="20"/>
                <w:szCs w:val="20"/>
              </w:rPr>
              <w:t>находится</w:t>
            </w:r>
            <w:proofErr w:type="gramEnd"/>
            <w:r w:rsidR="00117BFD" w:rsidRPr="00A979BD">
              <w:rPr>
                <w:rFonts w:asciiTheme="majorHAnsi" w:hAnsiTheme="majorHAnsi"/>
                <w:sz w:val="20"/>
                <w:szCs w:val="20"/>
              </w:rPr>
              <w:t xml:space="preserve"> в общей долевой собственности участников долевого строительства после получения разрешения на 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ввод в эксплуатацию жилого дома:</w:t>
            </w:r>
          </w:p>
        </w:tc>
        <w:tc>
          <w:tcPr>
            <w:tcW w:w="5211" w:type="dxa"/>
          </w:tcPr>
          <w:p w:rsidR="00CD37E0" w:rsidRPr="00A979BD" w:rsidRDefault="004436B2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Межквартирные лестничные площадки, лестницы, лифты, лифтовые и иные шахты, коридоры, технические этажи, помещение ТСЖ, комната уборочного инвентаря, чердаки, подвалы,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благоустройства и иные предназначенные для обслуживания, эксплуатации и благоустройства данного дома объекты</w:t>
            </w:r>
          </w:p>
        </w:tc>
      </w:tr>
      <w:tr w:rsidR="00FB2C65" w:rsidRPr="00A979BD" w:rsidTr="00EA0EAA">
        <w:tc>
          <w:tcPr>
            <w:tcW w:w="709" w:type="dxa"/>
          </w:tcPr>
          <w:p w:rsidR="004C2B47" w:rsidRPr="00A979BD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4</w:t>
            </w:r>
            <w:r w:rsidR="004C2B4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C2B47" w:rsidRPr="00A979BD" w:rsidRDefault="004C2B47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Орган, уполномоченный в соответствии с законодательством о градостроительной </w:t>
            </w: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>деятельности на выдачу разрешения на ввод объекта недвижимости в эксплуатацию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4C2B47" w:rsidRPr="00A979BD" w:rsidRDefault="004C2B4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>Администрация Кстовского муниципального района Нижегородской области.</w:t>
            </w:r>
          </w:p>
        </w:tc>
      </w:tr>
      <w:tr w:rsidR="00FB2C65" w:rsidRPr="00A979BD" w:rsidTr="00EA0EAA">
        <w:tc>
          <w:tcPr>
            <w:tcW w:w="709" w:type="dxa"/>
          </w:tcPr>
          <w:p w:rsidR="004C2B47" w:rsidRPr="00A979BD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lastRenderedPageBreak/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5</w:t>
            </w:r>
            <w:r w:rsidR="00DD2B28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C2B47" w:rsidRPr="00A979BD" w:rsidRDefault="004C2B47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Предполагаемый срок получения разрешения на ввод в эксплуатацию дома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4C2B47" w:rsidRPr="00A979BD" w:rsidRDefault="00DD2B28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Не позднее 01 октября 2017 года. </w:t>
            </w:r>
          </w:p>
        </w:tc>
      </w:tr>
      <w:tr w:rsidR="00FB2C65" w:rsidRPr="00A979BD" w:rsidTr="00EA0EAA">
        <w:tc>
          <w:tcPr>
            <w:tcW w:w="709" w:type="dxa"/>
          </w:tcPr>
          <w:p w:rsidR="00CD37E0" w:rsidRPr="00A979BD" w:rsidRDefault="004C2B47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6</w:t>
            </w:r>
            <w:r w:rsidR="00DD2B28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37E0" w:rsidRPr="00A979BD" w:rsidRDefault="00117BFD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возможных финансовых и прочих рисках при осущ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ествлении проекта строительства:</w:t>
            </w:r>
          </w:p>
        </w:tc>
        <w:tc>
          <w:tcPr>
            <w:tcW w:w="5211" w:type="dxa"/>
          </w:tcPr>
          <w:p w:rsidR="00117BFD" w:rsidRPr="00A979BD" w:rsidRDefault="00117B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Рыночные риски, связанные с ухудшением общей экономической ситуацией (удорожание стоимости сырья, </w:t>
            </w:r>
            <w:r w:rsidR="0058141E" w:rsidRPr="00A979BD">
              <w:rPr>
                <w:rFonts w:asciiTheme="majorHAnsi" w:hAnsiTheme="majorHAnsi"/>
                <w:sz w:val="20"/>
                <w:szCs w:val="20"/>
              </w:rPr>
              <w:t>девальвация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национальной </w:t>
            </w:r>
            <w:r w:rsidR="0058141E" w:rsidRPr="00A979BD">
              <w:rPr>
                <w:rFonts w:asciiTheme="majorHAnsi" w:hAnsiTheme="majorHAnsi"/>
                <w:sz w:val="20"/>
                <w:szCs w:val="20"/>
              </w:rPr>
              <w:t>валюты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, повышение банковской процентной ставки, производственные и прочие риски), финансовые и прочие риски при проведение строительных работ, связанные с обстоятельствами непреодолимой силы, в том числе: стихийных бедствий, военных действий любого характера, блокады, решения органов государственной и муниципальной власти,  изменений ставок рефинансирования центрального банка России, изменений налого</w:t>
            </w:r>
            <w:r w:rsidR="00544E00" w:rsidRPr="00A979BD">
              <w:rPr>
                <w:rFonts w:asciiTheme="majorHAnsi" w:hAnsiTheme="majorHAnsi"/>
                <w:sz w:val="20"/>
                <w:szCs w:val="20"/>
              </w:rPr>
              <w:t>вого законодательства</w:t>
            </w:r>
            <w:proofErr w:type="gramEnd"/>
            <w:r w:rsidR="00544E00" w:rsidRPr="00A979BD">
              <w:rPr>
                <w:rFonts w:asciiTheme="majorHAnsi" w:hAnsiTheme="majorHAnsi"/>
                <w:sz w:val="20"/>
                <w:szCs w:val="20"/>
              </w:rPr>
              <w:t xml:space="preserve"> РФ и других.</w:t>
            </w:r>
          </w:p>
          <w:p w:rsidR="00CD37E0" w:rsidRPr="00A979BD" w:rsidRDefault="00117B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B2C65" w:rsidRPr="00A979BD" w:rsidTr="00EA0EAA">
        <w:tc>
          <w:tcPr>
            <w:tcW w:w="709" w:type="dxa"/>
          </w:tcPr>
          <w:p w:rsidR="00CD37E0" w:rsidRPr="00A979BD" w:rsidRDefault="005D4553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7</w:t>
            </w:r>
            <w:r w:rsidR="00544E00" w:rsidRPr="00A979B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CD37E0" w:rsidRPr="00A979BD" w:rsidRDefault="00544E0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планируемой стоимости стро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ительства многоквартирного дома:</w:t>
            </w:r>
          </w:p>
        </w:tc>
        <w:tc>
          <w:tcPr>
            <w:tcW w:w="5211" w:type="dxa"/>
          </w:tcPr>
          <w:p w:rsidR="00CD37E0" w:rsidRPr="00A979BD" w:rsidRDefault="001616D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760 643 480,00 (</w:t>
            </w:r>
            <w:r w:rsidRPr="001616DC">
              <w:rPr>
                <w:rFonts w:asciiTheme="majorHAnsi" w:hAnsiTheme="majorHAnsi"/>
                <w:sz w:val="20"/>
                <w:szCs w:val="20"/>
              </w:rPr>
              <w:t>семьсот шестьдесят миллионов шестьсот сорок три тысячи четыреста восемьдесят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1616DC">
              <w:rPr>
                <w:rFonts w:asciiTheme="majorHAnsi" w:hAnsiTheme="majorHAnsi"/>
                <w:sz w:val="20"/>
                <w:szCs w:val="20"/>
              </w:rPr>
              <w:t xml:space="preserve"> рублей 00 копеек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B2C65" w:rsidRPr="00A979BD" w:rsidTr="00EA0EAA">
        <w:tc>
          <w:tcPr>
            <w:tcW w:w="709" w:type="dxa"/>
          </w:tcPr>
          <w:p w:rsidR="00CD37E0" w:rsidRPr="00A979BD" w:rsidRDefault="00544E00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8</w:t>
            </w:r>
            <w:r w:rsidR="005D4553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D37E0" w:rsidRPr="00A979BD" w:rsidRDefault="00544E0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перечне организаций, осуществляющих основные строительно-монтажные и другие работы (подрядов)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4436B2" w:rsidRPr="00A979BD" w:rsidRDefault="004436B2" w:rsidP="004436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Подрядная организация - Общество с ограниченной ответственностью «Каркас Монолит»;</w:t>
            </w:r>
          </w:p>
          <w:p w:rsidR="004436B2" w:rsidRPr="00A979BD" w:rsidRDefault="004436B2" w:rsidP="004436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Услуги технического надзора - Общество с ограниченной ответственностью «Каркас Монолит»;</w:t>
            </w:r>
          </w:p>
          <w:p w:rsidR="004436B2" w:rsidRPr="00A979BD" w:rsidRDefault="004436B2" w:rsidP="004436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Работы по статическому погружению (вдавливанию) свай - Общество с ограниченной ответственностью «НИСК»;</w:t>
            </w:r>
          </w:p>
          <w:p w:rsidR="004436B2" w:rsidRPr="00A979BD" w:rsidRDefault="004436B2" w:rsidP="004436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Проектная организация – Общество с ограниченной ответственностью «СС-Проект»;</w:t>
            </w:r>
          </w:p>
          <w:p w:rsidR="00CD37E0" w:rsidRPr="00A979BD" w:rsidRDefault="004436B2" w:rsidP="004436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иные</w:t>
            </w:r>
          </w:p>
        </w:tc>
      </w:tr>
      <w:tr w:rsidR="00FB2C65" w:rsidRPr="00A979BD" w:rsidTr="00EA0EAA">
        <w:tc>
          <w:tcPr>
            <w:tcW w:w="709" w:type="dxa"/>
          </w:tcPr>
          <w:p w:rsidR="00544E00" w:rsidRPr="00A979BD" w:rsidRDefault="00544E00" w:rsidP="00DD2B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979BD">
              <w:rPr>
                <w:rFonts w:asciiTheme="majorHAnsi" w:hAnsiTheme="majorHAnsi"/>
                <w:sz w:val="20"/>
                <w:szCs w:val="20"/>
              </w:rPr>
              <w:t>9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44E00" w:rsidRPr="00A979BD" w:rsidRDefault="00544E0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Информация о способе обеспечения исполнения обяза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>тельств Застройщика по договору:</w:t>
            </w:r>
          </w:p>
        </w:tc>
        <w:tc>
          <w:tcPr>
            <w:tcW w:w="5211" w:type="dxa"/>
          </w:tcPr>
          <w:p w:rsidR="00544E00" w:rsidRPr="00A979BD" w:rsidRDefault="0024656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Обязательства застройщика по договору долевого участия обеспечиваются залогом в порядке, предусмотренном ст.13-15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24656C" w:rsidRPr="00A979BD" w:rsidRDefault="0024656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4656C" w:rsidRPr="00A979BD" w:rsidRDefault="004C2B4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жилых помещений участникам долевого строительства</w:t>
            </w:r>
          </w:p>
        </w:tc>
      </w:tr>
      <w:tr w:rsidR="00FB2C65" w:rsidRPr="00A979BD" w:rsidTr="00EA0EAA">
        <w:tc>
          <w:tcPr>
            <w:tcW w:w="709" w:type="dxa"/>
          </w:tcPr>
          <w:p w:rsidR="004C2B47" w:rsidRPr="00A979BD" w:rsidRDefault="00330F26" w:rsidP="005D4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2.20</w:t>
            </w:r>
            <w:r w:rsidR="004C2B47" w:rsidRPr="00A979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D2B28" w:rsidRPr="00A979BD" w:rsidRDefault="00DD2B28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</w:t>
            </w:r>
            <w:r w:rsidR="001C41B7" w:rsidRPr="00A979BD">
              <w:rPr>
                <w:rFonts w:asciiTheme="majorHAnsi" w:hAnsiTheme="majorHAnsi"/>
                <w:sz w:val="20"/>
                <w:szCs w:val="20"/>
              </w:rPr>
              <w:t xml:space="preserve"> средств на основании договоров:</w:t>
            </w:r>
          </w:p>
          <w:p w:rsidR="004C2B47" w:rsidRPr="00A979BD" w:rsidRDefault="004C2B47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1" w:type="dxa"/>
          </w:tcPr>
          <w:p w:rsidR="00DD2B28" w:rsidRPr="00A979BD" w:rsidRDefault="00DD2B28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C2B47" w:rsidRPr="00A979BD" w:rsidRDefault="00AC552E" w:rsidP="00CE4E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Договор</w:t>
            </w:r>
            <w:r w:rsidR="00CE4EAB" w:rsidRPr="00A979BD">
              <w:rPr>
                <w:rFonts w:asciiTheme="majorHAnsi" w:hAnsiTheme="majorHAnsi"/>
                <w:sz w:val="20"/>
                <w:szCs w:val="20"/>
              </w:rPr>
              <w:t>ы</w:t>
            </w:r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займа с юридическими и физическими лицами.</w:t>
            </w:r>
          </w:p>
        </w:tc>
      </w:tr>
    </w:tbl>
    <w:p w:rsidR="00EA0EAA" w:rsidRPr="00A979BD" w:rsidRDefault="00DD2B28" w:rsidP="00DD2B28">
      <w:pPr>
        <w:jc w:val="both"/>
        <w:rPr>
          <w:rFonts w:asciiTheme="majorHAnsi" w:hAnsiTheme="majorHAnsi"/>
          <w:sz w:val="20"/>
          <w:szCs w:val="20"/>
        </w:rPr>
      </w:pPr>
      <w:r w:rsidRPr="00A979BD">
        <w:rPr>
          <w:rFonts w:asciiTheme="majorHAnsi" w:hAnsiTheme="majorHAnsi"/>
          <w:sz w:val="20"/>
          <w:szCs w:val="20"/>
        </w:rPr>
        <w:t>Со всей предусмотренной законодательством Российской Федерации</w:t>
      </w:r>
      <w:r w:rsidR="001D71A9" w:rsidRPr="00A979BD">
        <w:rPr>
          <w:rFonts w:asciiTheme="majorHAnsi" w:hAnsiTheme="majorHAnsi"/>
          <w:sz w:val="20"/>
          <w:szCs w:val="20"/>
        </w:rPr>
        <w:t xml:space="preserve"> документацией, касающейся проекта строительства, можно ознакомиться </w:t>
      </w:r>
      <w:r w:rsidR="001C41B7" w:rsidRPr="00A979BD">
        <w:rPr>
          <w:rFonts w:asciiTheme="majorHAnsi" w:hAnsiTheme="majorHAnsi"/>
          <w:sz w:val="20"/>
          <w:szCs w:val="20"/>
        </w:rPr>
        <w:t xml:space="preserve">в офисе компании. </w:t>
      </w:r>
      <w:r w:rsidRPr="00A979BD">
        <w:rPr>
          <w:rFonts w:asciiTheme="majorHAnsi" w:hAnsiTheme="majorHAnsi"/>
          <w:sz w:val="20"/>
          <w:szCs w:val="20"/>
        </w:rPr>
        <w:t xml:space="preserve">  </w:t>
      </w:r>
    </w:p>
    <w:p w:rsidR="001C41B7" w:rsidRPr="00A979BD" w:rsidRDefault="001C41B7" w:rsidP="00DD2B2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1D71A9" w:rsidRPr="00A979BD" w:rsidTr="001C41B7">
        <w:tc>
          <w:tcPr>
            <w:tcW w:w="5211" w:type="dxa"/>
          </w:tcPr>
          <w:p w:rsidR="001D71A9" w:rsidRPr="00A979BD" w:rsidRDefault="001D71A9" w:rsidP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Генеральный директор</w:t>
            </w:r>
          </w:p>
          <w:p w:rsidR="001D71A9" w:rsidRPr="00A979BD" w:rsidRDefault="001D71A9" w:rsidP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ООО «</w:t>
            </w:r>
            <w:proofErr w:type="gramStart"/>
            <w:r w:rsidRPr="00A979BD">
              <w:rPr>
                <w:rFonts w:asciiTheme="majorHAnsi" w:hAnsiTheme="majorHAnsi"/>
                <w:sz w:val="20"/>
                <w:szCs w:val="20"/>
              </w:rPr>
              <w:t>КМ</w:t>
            </w:r>
            <w:proofErr w:type="gramEnd"/>
            <w:r w:rsidRPr="00A979BD">
              <w:rPr>
                <w:rFonts w:asciiTheme="majorHAnsi" w:hAnsiTheme="majorHAnsi"/>
                <w:sz w:val="20"/>
                <w:szCs w:val="20"/>
              </w:rPr>
              <w:t xml:space="preserve"> Анкудиновка»</w:t>
            </w:r>
          </w:p>
        </w:tc>
        <w:tc>
          <w:tcPr>
            <w:tcW w:w="5211" w:type="dxa"/>
          </w:tcPr>
          <w:p w:rsidR="001D71A9" w:rsidRPr="00A979BD" w:rsidRDefault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C41B7" w:rsidRPr="00A979BD" w:rsidRDefault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9BD">
              <w:rPr>
                <w:rFonts w:asciiTheme="majorHAnsi" w:hAnsiTheme="majorHAnsi"/>
                <w:sz w:val="20"/>
                <w:szCs w:val="20"/>
              </w:rPr>
              <w:t>________________________/Вершинин А.В.</w:t>
            </w:r>
          </w:p>
          <w:p w:rsidR="001D71A9" w:rsidRPr="00A979BD" w:rsidRDefault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D71A9" w:rsidRPr="00A979BD" w:rsidRDefault="001D71A9">
      <w:pPr>
        <w:jc w:val="center"/>
        <w:rPr>
          <w:rFonts w:asciiTheme="majorHAnsi" w:hAnsiTheme="majorHAnsi"/>
          <w:sz w:val="20"/>
          <w:szCs w:val="20"/>
        </w:rPr>
      </w:pPr>
    </w:p>
    <w:sectPr w:rsidR="001D71A9" w:rsidRPr="00A979BD" w:rsidSect="00F11E16">
      <w:footerReference w:type="default" r:id="rId8"/>
      <w:pgSz w:w="11906" w:h="16838"/>
      <w:pgMar w:top="1134" w:right="424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92" w:rsidRDefault="00694F92" w:rsidP="00F11E16">
      <w:pPr>
        <w:spacing w:after="0" w:line="240" w:lineRule="auto"/>
      </w:pPr>
      <w:r>
        <w:separator/>
      </w:r>
    </w:p>
  </w:endnote>
  <w:endnote w:type="continuationSeparator" w:id="0">
    <w:p w:rsidR="00694F92" w:rsidRDefault="00694F92" w:rsidP="00F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26470"/>
      <w:docPartObj>
        <w:docPartGallery w:val="Page Numbers (Bottom of Page)"/>
        <w:docPartUnique/>
      </w:docPartObj>
    </w:sdtPr>
    <w:sdtEndPr/>
    <w:sdtContent>
      <w:p w:rsidR="00F11E16" w:rsidRDefault="00F11E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DC">
          <w:rPr>
            <w:noProof/>
          </w:rPr>
          <w:t>3</w:t>
        </w:r>
        <w:r>
          <w:fldChar w:fldCharType="end"/>
        </w:r>
      </w:p>
    </w:sdtContent>
  </w:sdt>
  <w:p w:rsidR="00F11E16" w:rsidRDefault="00F11E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92" w:rsidRDefault="00694F92" w:rsidP="00F11E16">
      <w:pPr>
        <w:spacing w:after="0" w:line="240" w:lineRule="auto"/>
      </w:pPr>
      <w:r>
        <w:separator/>
      </w:r>
    </w:p>
  </w:footnote>
  <w:footnote w:type="continuationSeparator" w:id="0">
    <w:p w:rsidR="00694F92" w:rsidRDefault="00694F92" w:rsidP="00F1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A5"/>
    <w:rsid w:val="00034656"/>
    <w:rsid w:val="000B2F84"/>
    <w:rsid w:val="00117BFD"/>
    <w:rsid w:val="001616DC"/>
    <w:rsid w:val="001A5E1F"/>
    <w:rsid w:val="001A6005"/>
    <w:rsid w:val="001B0E3E"/>
    <w:rsid w:val="001C41B7"/>
    <w:rsid w:val="001C7191"/>
    <w:rsid w:val="001D71A9"/>
    <w:rsid w:val="001E66FD"/>
    <w:rsid w:val="002376BC"/>
    <w:rsid w:val="0024656C"/>
    <w:rsid w:val="002D2BA5"/>
    <w:rsid w:val="002F621B"/>
    <w:rsid w:val="0031602C"/>
    <w:rsid w:val="00330F26"/>
    <w:rsid w:val="00343342"/>
    <w:rsid w:val="003734C4"/>
    <w:rsid w:val="003769A2"/>
    <w:rsid w:val="0042362D"/>
    <w:rsid w:val="004436B2"/>
    <w:rsid w:val="0047680B"/>
    <w:rsid w:val="0047780B"/>
    <w:rsid w:val="004C2B47"/>
    <w:rsid w:val="00544E00"/>
    <w:rsid w:val="0058141E"/>
    <w:rsid w:val="005D4553"/>
    <w:rsid w:val="005E2814"/>
    <w:rsid w:val="00631910"/>
    <w:rsid w:val="00634CFB"/>
    <w:rsid w:val="00666133"/>
    <w:rsid w:val="00690C61"/>
    <w:rsid w:val="00694F92"/>
    <w:rsid w:val="006E2833"/>
    <w:rsid w:val="008243D7"/>
    <w:rsid w:val="00872268"/>
    <w:rsid w:val="008B317E"/>
    <w:rsid w:val="008B6CC5"/>
    <w:rsid w:val="008D4B81"/>
    <w:rsid w:val="00972C89"/>
    <w:rsid w:val="009958BA"/>
    <w:rsid w:val="00997001"/>
    <w:rsid w:val="009A67C3"/>
    <w:rsid w:val="00A14C3E"/>
    <w:rsid w:val="00A22C7B"/>
    <w:rsid w:val="00A57D59"/>
    <w:rsid w:val="00A61806"/>
    <w:rsid w:val="00A979BD"/>
    <w:rsid w:val="00AC552E"/>
    <w:rsid w:val="00AF2471"/>
    <w:rsid w:val="00B238FD"/>
    <w:rsid w:val="00B37D87"/>
    <w:rsid w:val="00B70F5D"/>
    <w:rsid w:val="00BC399C"/>
    <w:rsid w:val="00C156AD"/>
    <w:rsid w:val="00C159C6"/>
    <w:rsid w:val="00C40F7F"/>
    <w:rsid w:val="00C51ABF"/>
    <w:rsid w:val="00C865D6"/>
    <w:rsid w:val="00CA5602"/>
    <w:rsid w:val="00CD37E0"/>
    <w:rsid w:val="00CE0DAB"/>
    <w:rsid w:val="00CE4EAB"/>
    <w:rsid w:val="00D75C21"/>
    <w:rsid w:val="00DC5C83"/>
    <w:rsid w:val="00DD2B28"/>
    <w:rsid w:val="00E16CB5"/>
    <w:rsid w:val="00E23EA7"/>
    <w:rsid w:val="00E647FC"/>
    <w:rsid w:val="00E84072"/>
    <w:rsid w:val="00EA0EAA"/>
    <w:rsid w:val="00F048C4"/>
    <w:rsid w:val="00F11E16"/>
    <w:rsid w:val="00F150F5"/>
    <w:rsid w:val="00FB2C65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4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41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E16"/>
  </w:style>
  <w:style w:type="paragraph" w:styleId="aa">
    <w:name w:val="footer"/>
    <w:basedOn w:val="a"/>
    <w:link w:val="ab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4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41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E16"/>
  </w:style>
  <w:style w:type="paragraph" w:styleId="aa">
    <w:name w:val="footer"/>
    <w:basedOn w:val="a"/>
    <w:link w:val="ab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6B4B-B12F-48E8-9E16-A1EF93EB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2014-12-09T11:44:00Z</cp:lastPrinted>
  <dcterms:created xsi:type="dcterms:W3CDTF">2014-12-05T10:26:00Z</dcterms:created>
  <dcterms:modified xsi:type="dcterms:W3CDTF">2015-01-20T14:08:00Z</dcterms:modified>
</cp:coreProperties>
</file>