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1D" w:rsidRPr="003D252C" w:rsidRDefault="00DF741D" w:rsidP="000871E3">
      <w:pPr>
        <w:jc w:val="right"/>
        <w:rPr>
          <w:rFonts w:ascii="Times New Roman" w:hAnsi="Times New Roman" w:cs="Times New Roman"/>
          <w:sz w:val="18"/>
          <w:szCs w:val="18"/>
        </w:rPr>
      </w:pPr>
      <w:r w:rsidRPr="003D252C">
        <w:rPr>
          <w:rFonts w:ascii="Times New Roman" w:hAnsi="Times New Roman" w:cs="Times New Roman"/>
          <w:sz w:val="18"/>
          <w:szCs w:val="18"/>
        </w:rPr>
        <w:t>Утверждаю:</w:t>
      </w:r>
    </w:p>
    <w:p w:rsidR="00DF741D" w:rsidRPr="003D252C" w:rsidRDefault="00B43FB2" w:rsidP="000871E3">
      <w:pPr>
        <w:jc w:val="right"/>
        <w:rPr>
          <w:rFonts w:ascii="Times New Roman" w:hAnsi="Times New Roman" w:cs="Times New Roman"/>
          <w:sz w:val="18"/>
          <w:szCs w:val="18"/>
        </w:rPr>
      </w:pPr>
      <w:r w:rsidRPr="003D252C">
        <w:rPr>
          <w:rFonts w:ascii="Times New Roman" w:hAnsi="Times New Roman" w:cs="Times New Roman"/>
          <w:sz w:val="18"/>
          <w:szCs w:val="18"/>
        </w:rPr>
        <w:t>Д</w:t>
      </w:r>
      <w:r w:rsidR="00DF741D" w:rsidRPr="003D252C">
        <w:rPr>
          <w:rFonts w:ascii="Times New Roman" w:hAnsi="Times New Roman" w:cs="Times New Roman"/>
          <w:sz w:val="18"/>
          <w:szCs w:val="18"/>
        </w:rPr>
        <w:t>иректор ООО «</w:t>
      </w:r>
      <w:proofErr w:type="spellStart"/>
      <w:r w:rsidR="00B00F55">
        <w:rPr>
          <w:rFonts w:ascii="Times New Roman" w:hAnsi="Times New Roman" w:cs="Times New Roman"/>
          <w:sz w:val="18"/>
          <w:szCs w:val="18"/>
        </w:rPr>
        <w:t>ГринАрт</w:t>
      </w:r>
      <w:proofErr w:type="spellEnd"/>
      <w:r w:rsidR="00DF741D" w:rsidRPr="003D252C">
        <w:rPr>
          <w:rFonts w:ascii="Times New Roman" w:hAnsi="Times New Roman" w:cs="Times New Roman"/>
          <w:sz w:val="18"/>
          <w:szCs w:val="18"/>
        </w:rPr>
        <w:t>»</w:t>
      </w:r>
    </w:p>
    <w:p w:rsidR="00DF741D" w:rsidRPr="00644722" w:rsidRDefault="00DF741D" w:rsidP="000871E3">
      <w:pPr>
        <w:jc w:val="right"/>
        <w:rPr>
          <w:rFonts w:ascii="Times New Roman" w:hAnsi="Times New Roman" w:cs="Times New Roman"/>
          <w:sz w:val="18"/>
          <w:szCs w:val="18"/>
        </w:rPr>
      </w:pPr>
      <w:r w:rsidRPr="00644722">
        <w:rPr>
          <w:rFonts w:ascii="Times New Roman" w:hAnsi="Times New Roman" w:cs="Times New Roman"/>
          <w:sz w:val="18"/>
          <w:szCs w:val="18"/>
        </w:rPr>
        <w:t>_________________В.Л. Крючков</w:t>
      </w:r>
    </w:p>
    <w:p w:rsidR="00DF741D" w:rsidRPr="00644722" w:rsidRDefault="00DF741D" w:rsidP="00477B77">
      <w:pPr>
        <w:pStyle w:val="aa"/>
        <w:jc w:val="center"/>
        <w:rPr>
          <w:rFonts w:ascii="Times New Roman" w:hAnsi="Times New Roman" w:cs="Times New Roman"/>
          <w:b/>
          <w:sz w:val="18"/>
          <w:szCs w:val="18"/>
        </w:rPr>
      </w:pPr>
      <w:r w:rsidRPr="00644722">
        <w:rPr>
          <w:rFonts w:ascii="Times New Roman" w:hAnsi="Times New Roman" w:cs="Times New Roman"/>
          <w:b/>
          <w:sz w:val="18"/>
          <w:szCs w:val="18"/>
        </w:rPr>
        <w:t>Проектная декларация</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          </w:t>
      </w:r>
      <w:r w:rsidR="00987C2B" w:rsidRPr="00644722">
        <w:rPr>
          <w:rFonts w:ascii="Times New Roman" w:hAnsi="Times New Roman" w:cs="Times New Roman"/>
          <w:sz w:val="18"/>
          <w:szCs w:val="18"/>
        </w:rPr>
        <w:tab/>
      </w:r>
      <w:r w:rsidRPr="00644722">
        <w:rPr>
          <w:rFonts w:ascii="Times New Roman" w:hAnsi="Times New Roman" w:cs="Times New Roman"/>
          <w:sz w:val="18"/>
          <w:szCs w:val="18"/>
        </w:rPr>
        <w:t>Проектная</w:t>
      </w:r>
      <w:r w:rsidR="00482555" w:rsidRPr="00644722">
        <w:rPr>
          <w:rFonts w:ascii="Times New Roman" w:hAnsi="Times New Roman" w:cs="Times New Roman"/>
          <w:sz w:val="18"/>
          <w:szCs w:val="18"/>
        </w:rPr>
        <w:t xml:space="preserve"> декларация</w:t>
      </w:r>
      <w:r w:rsidRPr="00644722">
        <w:rPr>
          <w:rFonts w:ascii="Times New Roman" w:hAnsi="Times New Roman" w:cs="Times New Roman"/>
          <w:sz w:val="18"/>
          <w:szCs w:val="18"/>
        </w:rPr>
        <w:t xml:space="preserve"> </w:t>
      </w:r>
      <w:r w:rsidR="00BB458F" w:rsidRPr="00644722">
        <w:rPr>
          <w:rFonts w:ascii="Times New Roman" w:hAnsi="Times New Roman" w:cs="Times New Roman"/>
          <w:sz w:val="18"/>
          <w:szCs w:val="18"/>
        </w:rPr>
        <w:t>–</w:t>
      </w:r>
      <w:r w:rsidR="00482555" w:rsidRPr="00644722">
        <w:rPr>
          <w:rFonts w:ascii="Times New Roman" w:hAnsi="Times New Roman" w:cs="Times New Roman"/>
          <w:sz w:val="18"/>
          <w:szCs w:val="18"/>
        </w:rPr>
        <w:t xml:space="preserve"> </w:t>
      </w:r>
      <w:r w:rsidR="002411AD" w:rsidRPr="00644722">
        <w:rPr>
          <w:rFonts w:ascii="Times New Roman" w:hAnsi="Times New Roman" w:cs="Times New Roman"/>
          <w:sz w:val="18"/>
          <w:szCs w:val="18"/>
        </w:rPr>
        <w:t xml:space="preserve">строительство </w:t>
      </w:r>
      <w:r w:rsidR="00014B49" w:rsidRPr="00644722">
        <w:rPr>
          <w:rFonts w:ascii="Times New Roman" w:hAnsi="Times New Roman" w:cs="Times New Roman"/>
          <w:sz w:val="18"/>
          <w:szCs w:val="18"/>
        </w:rPr>
        <w:t xml:space="preserve">многоквартирных домов, подземной автостоянки, трансформаторной подстанции по ул. Планетной в Дзержинском районе. </w:t>
      </w:r>
      <w:proofErr w:type="gramStart"/>
      <w:r w:rsidR="00014B49" w:rsidRPr="00644722">
        <w:rPr>
          <w:rFonts w:ascii="Times New Roman" w:hAnsi="Times New Roman" w:cs="Times New Roman"/>
          <w:sz w:val="18"/>
          <w:szCs w:val="18"/>
          <w:lang w:val="en-US"/>
        </w:rPr>
        <w:t>I</w:t>
      </w:r>
      <w:r w:rsidR="00014B49" w:rsidRPr="00644722">
        <w:rPr>
          <w:rFonts w:ascii="Times New Roman" w:hAnsi="Times New Roman" w:cs="Times New Roman"/>
          <w:sz w:val="18"/>
          <w:szCs w:val="18"/>
        </w:rPr>
        <w:t xml:space="preserve"> этап.</w:t>
      </w:r>
      <w:proofErr w:type="gramEnd"/>
      <w:r w:rsidR="00354251" w:rsidRPr="00644722">
        <w:rPr>
          <w:rFonts w:ascii="Times New Roman" w:hAnsi="Times New Roman" w:cs="Times New Roman"/>
          <w:sz w:val="18"/>
          <w:szCs w:val="18"/>
        </w:rPr>
        <w:t xml:space="preserve"> Дом</w:t>
      </w:r>
      <w:r w:rsidR="00014B49" w:rsidRPr="00644722">
        <w:rPr>
          <w:rFonts w:ascii="Times New Roman" w:hAnsi="Times New Roman" w:cs="Times New Roman"/>
          <w:sz w:val="18"/>
          <w:szCs w:val="18"/>
        </w:rPr>
        <w:t xml:space="preserve"> №1 по генплану </w:t>
      </w:r>
      <w:r w:rsidR="0005172B" w:rsidRPr="00644722">
        <w:rPr>
          <w:rFonts w:ascii="Times New Roman" w:hAnsi="Times New Roman" w:cs="Times New Roman"/>
          <w:sz w:val="18"/>
          <w:szCs w:val="18"/>
        </w:rPr>
        <w:t>по адресу</w:t>
      </w:r>
      <w:r w:rsidR="00B303DE" w:rsidRPr="00644722">
        <w:rPr>
          <w:rFonts w:ascii="Times New Roman" w:hAnsi="Times New Roman" w:cs="Times New Roman"/>
          <w:sz w:val="18"/>
          <w:szCs w:val="18"/>
        </w:rPr>
        <w:t xml:space="preserve">: </w:t>
      </w:r>
      <w:r w:rsidR="00014B49" w:rsidRPr="00644722">
        <w:rPr>
          <w:rFonts w:ascii="Times New Roman" w:hAnsi="Times New Roman" w:cs="Times New Roman"/>
          <w:sz w:val="18"/>
          <w:szCs w:val="18"/>
        </w:rPr>
        <w:t xml:space="preserve">Российская Федерация, </w:t>
      </w:r>
      <w:r w:rsidR="00B303DE" w:rsidRPr="00644722">
        <w:rPr>
          <w:rFonts w:ascii="Times New Roman" w:hAnsi="Times New Roman" w:cs="Times New Roman"/>
          <w:sz w:val="18"/>
          <w:szCs w:val="18"/>
        </w:rPr>
        <w:t xml:space="preserve">Новосибирская область, </w:t>
      </w:r>
      <w:r w:rsidR="002411AD" w:rsidRPr="00644722">
        <w:rPr>
          <w:rFonts w:ascii="Times New Roman" w:hAnsi="Times New Roman" w:cs="Times New Roman"/>
          <w:sz w:val="18"/>
          <w:szCs w:val="18"/>
        </w:rPr>
        <w:t xml:space="preserve"> </w:t>
      </w:r>
      <w:r w:rsidR="00B303DE" w:rsidRPr="00644722">
        <w:rPr>
          <w:rFonts w:ascii="Times New Roman" w:hAnsi="Times New Roman" w:cs="Times New Roman"/>
          <w:sz w:val="18"/>
          <w:szCs w:val="18"/>
        </w:rPr>
        <w:t>г</w:t>
      </w:r>
      <w:r w:rsidR="00E4684B" w:rsidRPr="00644722">
        <w:rPr>
          <w:rFonts w:ascii="Times New Roman" w:hAnsi="Times New Roman" w:cs="Times New Roman"/>
          <w:sz w:val="18"/>
          <w:szCs w:val="18"/>
        </w:rPr>
        <w:t>.</w:t>
      </w:r>
      <w:r w:rsidR="00EE5AB4" w:rsidRPr="00644722">
        <w:rPr>
          <w:rFonts w:ascii="Times New Roman" w:hAnsi="Times New Roman" w:cs="Times New Roman"/>
          <w:sz w:val="18"/>
          <w:szCs w:val="18"/>
        </w:rPr>
        <w:t xml:space="preserve"> Новосибирск, </w:t>
      </w:r>
      <w:r w:rsidR="00037115" w:rsidRPr="00644722">
        <w:rPr>
          <w:rFonts w:ascii="Times New Roman" w:hAnsi="Times New Roman" w:cs="Times New Roman"/>
          <w:sz w:val="18"/>
          <w:szCs w:val="18"/>
        </w:rPr>
        <w:t xml:space="preserve"> </w:t>
      </w:r>
      <w:r w:rsidR="00DA63FC" w:rsidRPr="00644722">
        <w:rPr>
          <w:rFonts w:ascii="Times New Roman" w:hAnsi="Times New Roman" w:cs="Times New Roman"/>
          <w:sz w:val="18"/>
          <w:szCs w:val="18"/>
        </w:rPr>
        <w:t>Дзержин</w:t>
      </w:r>
      <w:r w:rsidR="0005172B" w:rsidRPr="00644722">
        <w:rPr>
          <w:rFonts w:ascii="Times New Roman" w:hAnsi="Times New Roman" w:cs="Times New Roman"/>
          <w:sz w:val="18"/>
          <w:szCs w:val="18"/>
        </w:rPr>
        <w:t>ский</w:t>
      </w:r>
      <w:r w:rsidR="00B7426A" w:rsidRPr="00644722">
        <w:rPr>
          <w:rFonts w:ascii="Times New Roman" w:hAnsi="Times New Roman" w:cs="Times New Roman"/>
          <w:sz w:val="18"/>
          <w:szCs w:val="18"/>
        </w:rPr>
        <w:t xml:space="preserve"> </w:t>
      </w:r>
      <w:r w:rsidR="00482555" w:rsidRPr="00644722">
        <w:rPr>
          <w:rFonts w:ascii="Times New Roman" w:hAnsi="Times New Roman" w:cs="Times New Roman"/>
          <w:sz w:val="18"/>
          <w:szCs w:val="18"/>
        </w:rPr>
        <w:t xml:space="preserve"> </w:t>
      </w:r>
      <w:r w:rsidR="00B303DE" w:rsidRPr="00644722">
        <w:rPr>
          <w:rFonts w:ascii="Times New Roman" w:hAnsi="Times New Roman" w:cs="Times New Roman"/>
          <w:sz w:val="18"/>
          <w:szCs w:val="18"/>
        </w:rPr>
        <w:t xml:space="preserve">район, </w:t>
      </w:r>
      <w:r w:rsidR="00DA63FC" w:rsidRPr="00644722">
        <w:rPr>
          <w:rFonts w:ascii="Times New Roman" w:hAnsi="Times New Roman" w:cs="Times New Roman"/>
          <w:sz w:val="18"/>
          <w:szCs w:val="18"/>
        </w:rPr>
        <w:t>ул. Планетная</w:t>
      </w:r>
      <w:r w:rsidR="004D6718" w:rsidRPr="00644722">
        <w:rPr>
          <w:rFonts w:ascii="Times New Roman" w:hAnsi="Times New Roman" w:cs="Times New Roman"/>
          <w:sz w:val="18"/>
          <w:szCs w:val="18"/>
        </w:rPr>
        <w:t xml:space="preserve">, </w:t>
      </w:r>
      <w:r w:rsidR="00014B49" w:rsidRPr="00644722">
        <w:rPr>
          <w:rFonts w:ascii="Times New Roman" w:hAnsi="Times New Roman" w:cs="Times New Roman"/>
          <w:sz w:val="18"/>
          <w:szCs w:val="18"/>
        </w:rPr>
        <w:t>55/1,</w:t>
      </w:r>
      <w:r w:rsidR="00037115" w:rsidRPr="00644722">
        <w:rPr>
          <w:rFonts w:ascii="Times New Roman" w:hAnsi="Times New Roman" w:cs="Times New Roman"/>
          <w:sz w:val="18"/>
          <w:szCs w:val="18"/>
        </w:rPr>
        <w:t xml:space="preserve"> </w:t>
      </w:r>
      <w:r w:rsidRPr="00644722">
        <w:rPr>
          <w:rFonts w:ascii="Times New Roman" w:hAnsi="Times New Roman" w:cs="Times New Roman"/>
          <w:sz w:val="18"/>
          <w:szCs w:val="18"/>
        </w:rPr>
        <w:t>утверждена Застройщиком и размещена в сети «</w:t>
      </w:r>
      <w:r w:rsidRPr="00644722">
        <w:rPr>
          <w:rFonts w:ascii="Times New Roman" w:hAnsi="Times New Roman" w:cs="Times New Roman"/>
          <w:sz w:val="18"/>
          <w:szCs w:val="18"/>
          <w:lang w:val="en-US"/>
        </w:rPr>
        <w:t>Internet</w:t>
      </w:r>
      <w:r w:rsidRPr="00644722">
        <w:rPr>
          <w:rFonts w:ascii="Times New Roman" w:hAnsi="Times New Roman" w:cs="Times New Roman"/>
          <w:sz w:val="18"/>
          <w:szCs w:val="18"/>
        </w:rPr>
        <w:t xml:space="preserve">» </w:t>
      </w:r>
      <w:r w:rsidR="00EB4412" w:rsidRPr="00644722">
        <w:rPr>
          <w:rFonts w:ascii="Times New Roman" w:hAnsi="Times New Roman" w:cs="Times New Roman"/>
          <w:sz w:val="18"/>
          <w:szCs w:val="18"/>
        </w:rPr>
        <w:t>«</w:t>
      </w:r>
      <w:r w:rsidR="00DA63FC" w:rsidRPr="00644722">
        <w:rPr>
          <w:rFonts w:ascii="Times New Roman" w:hAnsi="Times New Roman" w:cs="Times New Roman"/>
          <w:sz w:val="18"/>
          <w:szCs w:val="18"/>
        </w:rPr>
        <w:t>1</w:t>
      </w:r>
      <w:r w:rsidR="00567FC3" w:rsidRPr="00644722">
        <w:rPr>
          <w:rFonts w:ascii="Times New Roman" w:hAnsi="Times New Roman" w:cs="Times New Roman"/>
          <w:sz w:val="18"/>
          <w:szCs w:val="18"/>
        </w:rPr>
        <w:t>4</w:t>
      </w:r>
      <w:r w:rsidR="00EB4412" w:rsidRPr="00644722">
        <w:rPr>
          <w:rFonts w:ascii="Times New Roman" w:hAnsi="Times New Roman" w:cs="Times New Roman"/>
          <w:sz w:val="18"/>
          <w:szCs w:val="18"/>
        </w:rPr>
        <w:t>»</w:t>
      </w:r>
      <w:r w:rsidR="00482555" w:rsidRPr="00644722">
        <w:rPr>
          <w:rFonts w:ascii="Times New Roman" w:hAnsi="Times New Roman" w:cs="Times New Roman"/>
          <w:sz w:val="18"/>
          <w:szCs w:val="18"/>
        </w:rPr>
        <w:t xml:space="preserve"> </w:t>
      </w:r>
      <w:r w:rsidR="008554DB" w:rsidRPr="00644722">
        <w:rPr>
          <w:rFonts w:ascii="Times New Roman" w:hAnsi="Times New Roman" w:cs="Times New Roman"/>
          <w:sz w:val="18"/>
          <w:szCs w:val="18"/>
        </w:rPr>
        <w:t xml:space="preserve"> </w:t>
      </w:r>
      <w:r w:rsidR="00DA63FC" w:rsidRPr="00644722">
        <w:rPr>
          <w:rFonts w:ascii="Times New Roman" w:hAnsi="Times New Roman" w:cs="Times New Roman"/>
          <w:sz w:val="18"/>
          <w:szCs w:val="18"/>
        </w:rPr>
        <w:t>декаб</w:t>
      </w:r>
      <w:r w:rsidR="004D6718" w:rsidRPr="00644722">
        <w:rPr>
          <w:rFonts w:ascii="Times New Roman" w:hAnsi="Times New Roman" w:cs="Times New Roman"/>
          <w:sz w:val="18"/>
          <w:szCs w:val="18"/>
        </w:rPr>
        <w:t>ря</w:t>
      </w:r>
      <w:r w:rsidRPr="00644722">
        <w:rPr>
          <w:rFonts w:ascii="Times New Roman" w:hAnsi="Times New Roman" w:cs="Times New Roman"/>
          <w:sz w:val="18"/>
          <w:szCs w:val="18"/>
        </w:rPr>
        <w:t xml:space="preserve"> 2</w:t>
      </w:r>
      <w:r w:rsidR="00B7426A" w:rsidRPr="00644722">
        <w:rPr>
          <w:rFonts w:ascii="Times New Roman" w:hAnsi="Times New Roman" w:cs="Times New Roman"/>
          <w:sz w:val="18"/>
          <w:szCs w:val="18"/>
        </w:rPr>
        <w:t>01</w:t>
      </w:r>
      <w:r w:rsidR="00DA63FC" w:rsidRPr="00644722">
        <w:rPr>
          <w:rFonts w:ascii="Times New Roman" w:hAnsi="Times New Roman" w:cs="Times New Roman"/>
          <w:sz w:val="18"/>
          <w:szCs w:val="18"/>
        </w:rPr>
        <w:t>6</w:t>
      </w:r>
      <w:r w:rsidRPr="00644722">
        <w:rPr>
          <w:rFonts w:ascii="Times New Roman" w:hAnsi="Times New Roman" w:cs="Times New Roman"/>
          <w:sz w:val="18"/>
          <w:szCs w:val="18"/>
        </w:rPr>
        <w:t xml:space="preserve"> года по адресу </w:t>
      </w:r>
      <w:hyperlink r:id="rId7" w:history="1">
        <w:r w:rsidR="00482555" w:rsidRPr="00644722">
          <w:rPr>
            <w:rStyle w:val="a3"/>
            <w:rFonts w:ascii="Times New Roman" w:hAnsi="Times New Roman"/>
            <w:color w:val="auto"/>
            <w:sz w:val="18"/>
            <w:szCs w:val="18"/>
            <w:lang w:val="en-US"/>
          </w:rPr>
          <w:t>www</w:t>
        </w:r>
        <w:r w:rsidR="00482555" w:rsidRPr="00644722">
          <w:rPr>
            <w:rStyle w:val="a3"/>
            <w:rFonts w:ascii="Times New Roman" w:hAnsi="Times New Roman"/>
            <w:color w:val="auto"/>
            <w:sz w:val="18"/>
            <w:szCs w:val="18"/>
          </w:rPr>
          <w:t>.</w:t>
        </w:r>
        <w:r w:rsidR="00567FC3" w:rsidRPr="00644722">
          <w:rPr>
            <w:rFonts w:ascii="Times New Roman" w:hAnsi="Times New Roman" w:cs="Times New Roman"/>
            <w:u w:val="single"/>
          </w:rPr>
          <w:t xml:space="preserve"> </w:t>
        </w:r>
        <w:proofErr w:type="spellStart"/>
        <w:r w:rsidR="00567FC3" w:rsidRPr="00644722">
          <w:rPr>
            <w:rStyle w:val="a3"/>
            <w:rFonts w:ascii="Times New Roman" w:hAnsi="Times New Roman"/>
            <w:color w:val="auto"/>
            <w:sz w:val="18"/>
            <w:szCs w:val="18"/>
            <w:lang w:val="en-US"/>
          </w:rPr>
          <w:t>br</w:t>
        </w:r>
        <w:proofErr w:type="spellEnd"/>
        <w:r w:rsidR="00567FC3" w:rsidRPr="00644722">
          <w:rPr>
            <w:rStyle w:val="a3"/>
            <w:rFonts w:ascii="Times New Roman" w:hAnsi="Times New Roman"/>
            <w:color w:val="auto"/>
            <w:sz w:val="18"/>
            <w:szCs w:val="18"/>
          </w:rPr>
          <w:t>.</w:t>
        </w:r>
        <w:proofErr w:type="spellStart"/>
        <w:r w:rsidR="00567FC3" w:rsidRPr="00644722">
          <w:rPr>
            <w:rStyle w:val="a3"/>
            <w:rFonts w:ascii="Times New Roman" w:hAnsi="Times New Roman"/>
            <w:color w:val="auto"/>
            <w:sz w:val="18"/>
            <w:szCs w:val="18"/>
            <w:lang w:val="en-US"/>
          </w:rPr>
          <w:t>sibirinvest</w:t>
        </w:r>
        <w:proofErr w:type="spellEnd"/>
        <w:r w:rsidR="00567FC3" w:rsidRPr="00644722">
          <w:rPr>
            <w:rStyle w:val="a3"/>
            <w:rFonts w:ascii="Times New Roman" w:hAnsi="Times New Roman"/>
            <w:color w:val="auto"/>
            <w:sz w:val="18"/>
            <w:szCs w:val="18"/>
          </w:rPr>
          <w:t>-</w:t>
        </w:r>
        <w:proofErr w:type="spellStart"/>
        <w:r w:rsidR="00567FC3" w:rsidRPr="00644722">
          <w:rPr>
            <w:rStyle w:val="a3"/>
            <w:rFonts w:ascii="Times New Roman" w:hAnsi="Times New Roman"/>
            <w:color w:val="auto"/>
            <w:sz w:val="18"/>
            <w:szCs w:val="18"/>
            <w:lang w:val="en-US"/>
          </w:rPr>
          <w:t>nsk</w:t>
        </w:r>
        <w:proofErr w:type="spellEnd"/>
        <w:r w:rsidR="00567FC3" w:rsidRPr="00644722">
          <w:rPr>
            <w:rStyle w:val="a3"/>
            <w:rFonts w:ascii="Times New Roman" w:hAnsi="Times New Roman"/>
            <w:color w:val="auto"/>
            <w:sz w:val="18"/>
            <w:szCs w:val="18"/>
          </w:rPr>
          <w:t>.</w:t>
        </w:r>
        <w:proofErr w:type="spellStart"/>
        <w:r w:rsidR="00567FC3" w:rsidRPr="00644722">
          <w:rPr>
            <w:rStyle w:val="a3"/>
            <w:rFonts w:ascii="Times New Roman" w:hAnsi="Times New Roman"/>
            <w:color w:val="auto"/>
            <w:sz w:val="18"/>
            <w:szCs w:val="18"/>
            <w:lang w:val="en-US"/>
          </w:rPr>
          <w:t>ru</w:t>
        </w:r>
        <w:proofErr w:type="spellEnd"/>
      </w:hyperlink>
    </w:p>
    <w:p w:rsidR="00B7426A"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Объе</w:t>
      </w:r>
      <w:proofErr w:type="gramStart"/>
      <w:r w:rsidRPr="00644722">
        <w:rPr>
          <w:rFonts w:ascii="Times New Roman" w:hAnsi="Times New Roman" w:cs="Times New Roman"/>
          <w:sz w:val="18"/>
          <w:szCs w:val="18"/>
        </w:rPr>
        <w:t>кт стр</w:t>
      </w:r>
      <w:proofErr w:type="gramEnd"/>
      <w:r w:rsidRPr="00644722">
        <w:rPr>
          <w:rFonts w:ascii="Times New Roman" w:hAnsi="Times New Roman" w:cs="Times New Roman"/>
          <w:sz w:val="18"/>
          <w:szCs w:val="18"/>
        </w:rPr>
        <w:t>оительства</w:t>
      </w:r>
      <w:r w:rsidR="00B7426A" w:rsidRPr="00644722">
        <w:rPr>
          <w:rFonts w:ascii="Times New Roman" w:hAnsi="Times New Roman" w:cs="Times New Roman"/>
          <w:sz w:val="18"/>
          <w:szCs w:val="18"/>
        </w:rPr>
        <w:t xml:space="preserve"> - </w:t>
      </w:r>
      <w:r w:rsidR="00014B49" w:rsidRPr="00644722">
        <w:rPr>
          <w:rFonts w:ascii="Times New Roman" w:hAnsi="Times New Roman" w:cs="Times New Roman"/>
          <w:sz w:val="18"/>
          <w:szCs w:val="18"/>
        </w:rPr>
        <w:t xml:space="preserve">строительство многоквартирных домов, подземной автостоянки, трансформаторной подстанции по ул. Планетной в </w:t>
      </w:r>
      <w:r w:rsidR="00354251" w:rsidRPr="00644722">
        <w:rPr>
          <w:rFonts w:ascii="Times New Roman" w:hAnsi="Times New Roman" w:cs="Times New Roman"/>
          <w:sz w:val="18"/>
          <w:szCs w:val="18"/>
        </w:rPr>
        <w:t>Дзержинском районе. I этап. Дом</w:t>
      </w:r>
      <w:r w:rsidR="00014B49" w:rsidRPr="00644722">
        <w:rPr>
          <w:rFonts w:ascii="Times New Roman" w:hAnsi="Times New Roman" w:cs="Times New Roman"/>
          <w:sz w:val="18"/>
          <w:szCs w:val="18"/>
        </w:rPr>
        <w:t xml:space="preserve"> №1 по генплану по адресу: Российская Федерация, Новосибирская область,  г. Новосибирск,  Дзержинский  район, ул. Планетная, 55/1</w:t>
      </w:r>
    </w:p>
    <w:p w:rsidR="007811EE"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Дата размещения проектной декларации: </w:t>
      </w:r>
      <w:r w:rsidR="00EB4412" w:rsidRPr="00644722">
        <w:rPr>
          <w:rFonts w:ascii="Times New Roman" w:hAnsi="Times New Roman" w:cs="Times New Roman"/>
          <w:sz w:val="18"/>
          <w:szCs w:val="18"/>
        </w:rPr>
        <w:t>«</w:t>
      </w:r>
      <w:r w:rsidR="00567FC3" w:rsidRPr="00644722">
        <w:rPr>
          <w:rFonts w:ascii="Times New Roman" w:hAnsi="Times New Roman" w:cs="Times New Roman"/>
          <w:sz w:val="18"/>
          <w:szCs w:val="18"/>
        </w:rPr>
        <w:t>14</w:t>
      </w:r>
      <w:r w:rsidR="00EB4412" w:rsidRPr="00644722">
        <w:rPr>
          <w:rFonts w:ascii="Times New Roman" w:hAnsi="Times New Roman" w:cs="Times New Roman"/>
          <w:sz w:val="18"/>
          <w:szCs w:val="18"/>
        </w:rPr>
        <w:t>»</w:t>
      </w:r>
      <w:r w:rsidR="008554DB" w:rsidRPr="00644722">
        <w:rPr>
          <w:rFonts w:ascii="Times New Roman" w:hAnsi="Times New Roman" w:cs="Times New Roman"/>
          <w:sz w:val="18"/>
          <w:szCs w:val="18"/>
        </w:rPr>
        <w:t xml:space="preserve"> </w:t>
      </w:r>
      <w:r w:rsidR="00567FC3" w:rsidRPr="00644722">
        <w:rPr>
          <w:rFonts w:ascii="Times New Roman" w:hAnsi="Times New Roman" w:cs="Times New Roman"/>
          <w:sz w:val="18"/>
          <w:szCs w:val="18"/>
        </w:rPr>
        <w:t>дека</w:t>
      </w:r>
      <w:r w:rsidR="004D6718" w:rsidRPr="00644722">
        <w:rPr>
          <w:rFonts w:ascii="Times New Roman" w:hAnsi="Times New Roman" w:cs="Times New Roman"/>
          <w:sz w:val="18"/>
          <w:szCs w:val="18"/>
        </w:rPr>
        <w:t>бря</w:t>
      </w:r>
      <w:r w:rsidR="00B7426A" w:rsidRPr="00644722">
        <w:rPr>
          <w:rFonts w:ascii="Times New Roman" w:hAnsi="Times New Roman" w:cs="Times New Roman"/>
          <w:sz w:val="18"/>
          <w:szCs w:val="18"/>
        </w:rPr>
        <w:t xml:space="preserve"> 201</w:t>
      </w:r>
      <w:r w:rsidR="00567FC3" w:rsidRPr="00644722">
        <w:rPr>
          <w:rFonts w:ascii="Times New Roman" w:hAnsi="Times New Roman" w:cs="Times New Roman"/>
          <w:sz w:val="18"/>
          <w:szCs w:val="18"/>
        </w:rPr>
        <w:t>6</w:t>
      </w:r>
      <w:r w:rsidRPr="00644722">
        <w:rPr>
          <w:rFonts w:ascii="Times New Roman" w:hAnsi="Times New Roman" w:cs="Times New Roman"/>
          <w:sz w:val="18"/>
          <w:szCs w:val="18"/>
        </w:rPr>
        <w:t xml:space="preserve"> года</w:t>
      </w:r>
      <w:r w:rsidR="007811EE" w:rsidRPr="00644722">
        <w:rPr>
          <w:rFonts w:ascii="Times New Roman" w:hAnsi="Times New Roman" w:cs="Times New Roman"/>
          <w:sz w:val="18"/>
          <w:szCs w:val="18"/>
        </w:rPr>
        <w:t>.</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Информация о застройщике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8"/>
        <w:gridCol w:w="5762"/>
      </w:tblGrid>
      <w:tr w:rsidR="00644722" w:rsidRPr="00644722">
        <w:trPr>
          <w:trHeight w:val="376"/>
        </w:trPr>
        <w:tc>
          <w:tcPr>
            <w:tcW w:w="4978" w:type="dxa"/>
            <w:vAlign w:val="center"/>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1. Фирменное наименование застройщика</w:t>
            </w:r>
          </w:p>
        </w:tc>
        <w:tc>
          <w:tcPr>
            <w:tcW w:w="5762" w:type="dxa"/>
            <w:vAlign w:val="center"/>
          </w:tcPr>
          <w:p w:rsidR="00DF741D" w:rsidRPr="00644722" w:rsidRDefault="00762AF7"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Общество с ограниченной ответственностью «</w:t>
            </w:r>
            <w:proofErr w:type="spellStart"/>
            <w:r w:rsidR="00B00F55" w:rsidRPr="00644722">
              <w:rPr>
                <w:rFonts w:ascii="Times New Roman" w:hAnsi="Times New Roman" w:cs="Times New Roman"/>
                <w:sz w:val="18"/>
                <w:szCs w:val="18"/>
              </w:rPr>
              <w:t>ГринАрт</w:t>
            </w:r>
            <w:proofErr w:type="spellEnd"/>
            <w:r w:rsidRPr="00644722">
              <w:rPr>
                <w:rFonts w:ascii="Times New Roman" w:hAnsi="Times New Roman" w:cs="Times New Roman"/>
                <w:sz w:val="18"/>
                <w:szCs w:val="18"/>
              </w:rPr>
              <w:t>»</w:t>
            </w:r>
          </w:p>
        </w:tc>
      </w:tr>
      <w:tr w:rsidR="00644722" w:rsidRPr="00644722">
        <w:tc>
          <w:tcPr>
            <w:tcW w:w="4978" w:type="dxa"/>
            <w:vAlign w:val="center"/>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2. Место</w:t>
            </w:r>
            <w:r w:rsidR="007F7696" w:rsidRPr="00644722">
              <w:rPr>
                <w:rFonts w:ascii="Times New Roman" w:hAnsi="Times New Roman" w:cs="Times New Roman"/>
                <w:sz w:val="18"/>
                <w:szCs w:val="18"/>
              </w:rPr>
              <w:t xml:space="preserve"> нахождения</w:t>
            </w:r>
            <w:r w:rsidRPr="00644722">
              <w:rPr>
                <w:rFonts w:ascii="Times New Roman" w:hAnsi="Times New Roman" w:cs="Times New Roman"/>
                <w:sz w:val="18"/>
                <w:szCs w:val="18"/>
              </w:rPr>
              <w:t xml:space="preserve"> застройщика</w:t>
            </w:r>
          </w:p>
        </w:tc>
        <w:tc>
          <w:tcPr>
            <w:tcW w:w="5762" w:type="dxa"/>
            <w:vAlign w:val="center"/>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Юридический адрес (фактический адрес):</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630099</w:t>
            </w:r>
            <w:r w:rsidR="004A7E2D" w:rsidRPr="00644722">
              <w:rPr>
                <w:rFonts w:ascii="Times New Roman" w:hAnsi="Times New Roman" w:cs="Times New Roman"/>
                <w:sz w:val="18"/>
                <w:szCs w:val="18"/>
              </w:rPr>
              <w:t>, Р</w:t>
            </w:r>
            <w:r w:rsidR="006E5C4B" w:rsidRPr="00644722">
              <w:rPr>
                <w:rFonts w:ascii="Times New Roman" w:hAnsi="Times New Roman" w:cs="Times New Roman"/>
                <w:sz w:val="18"/>
                <w:szCs w:val="18"/>
              </w:rPr>
              <w:t>Ф</w:t>
            </w:r>
            <w:r w:rsidR="004A7E2D" w:rsidRPr="00644722">
              <w:rPr>
                <w:rFonts w:ascii="Times New Roman" w:hAnsi="Times New Roman" w:cs="Times New Roman"/>
                <w:sz w:val="18"/>
                <w:szCs w:val="18"/>
              </w:rPr>
              <w:t>, Новосибирская область</w:t>
            </w:r>
            <w:r w:rsidRPr="00644722">
              <w:rPr>
                <w:rFonts w:ascii="Times New Roman" w:hAnsi="Times New Roman" w:cs="Times New Roman"/>
                <w:sz w:val="18"/>
                <w:szCs w:val="18"/>
              </w:rPr>
              <w:t>, г.</w:t>
            </w:r>
            <w:r w:rsidR="008554DB" w:rsidRPr="00644722">
              <w:rPr>
                <w:rFonts w:ascii="Times New Roman" w:hAnsi="Times New Roman" w:cs="Times New Roman"/>
                <w:sz w:val="18"/>
                <w:szCs w:val="18"/>
              </w:rPr>
              <w:t xml:space="preserve"> </w:t>
            </w:r>
            <w:r w:rsidRPr="00644722">
              <w:rPr>
                <w:rFonts w:ascii="Times New Roman" w:hAnsi="Times New Roman" w:cs="Times New Roman"/>
                <w:sz w:val="18"/>
                <w:szCs w:val="18"/>
              </w:rPr>
              <w:t xml:space="preserve">Новосибирск,  Семьи </w:t>
            </w:r>
            <w:proofErr w:type="spellStart"/>
            <w:r w:rsidRPr="00644722">
              <w:rPr>
                <w:rFonts w:ascii="Times New Roman" w:hAnsi="Times New Roman" w:cs="Times New Roman"/>
                <w:sz w:val="18"/>
                <w:szCs w:val="18"/>
              </w:rPr>
              <w:t>Шамшиных</w:t>
            </w:r>
            <w:proofErr w:type="spellEnd"/>
            <w:r w:rsidRPr="00644722">
              <w:rPr>
                <w:rFonts w:ascii="Times New Roman" w:hAnsi="Times New Roman" w:cs="Times New Roman"/>
                <w:sz w:val="18"/>
                <w:szCs w:val="18"/>
              </w:rPr>
              <w:t>, д. 24,</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тел./факс 217-44-22/217-42-6</w:t>
            </w:r>
            <w:r w:rsidR="00E96099" w:rsidRPr="00644722">
              <w:rPr>
                <w:rFonts w:ascii="Times New Roman" w:hAnsi="Times New Roman" w:cs="Times New Roman"/>
                <w:sz w:val="18"/>
                <w:szCs w:val="18"/>
              </w:rPr>
              <w:t>0</w:t>
            </w:r>
          </w:p>
        </w:tc>
      </w:tr>
      <w:tr w:rsidR="00644722" w:rsidRPr="00644722">
        <w:tc>
          <w:tcPr>
            <w:tcW w:w="4978" w:type="dxa"/>
            <w:vAlign w:val="center"/>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3. Режим работы застройщика</w:t>
            </w:r>
          </w:p>
        </w:tc>
        <w:tc>
          <w:tcPr>
            <w:tcW w:w="5762" w:type="dxa"/>
            <w:vAlign w:val="center"/>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Общеустановленные рабочие дни с 9.00 до 18.00, обед с 13.00 до 14.00.</w:t>
            </w:r>
          </w:p>
        </w:tc>
      </w:tr>
      <w:tr w:rsidR="00644722" w:rsidRPr="00644722">
        <w:tc>
          <w:tcPr>
            <w:tcW w:w="4978" w:type="dxa"/>
            <w:vAlign w:val="center"/>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4. Государственная регистрация застройщика</w:t>
            </w:r>
          </w:p>
        </w:tc>
        <w:tc>
          <w:tcPr>
            <w:tcW w:w="5762" w:type="dxa"/>
            <w:vAlign w:val="center"/>
          </w:tcPr>
          <w:p w:rsidR="00375AF0"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Общество с ограниченной ответственностью «</w:t>
            </w:r>
            <w:proofErr w:type="spellStart"/>
            <w:r w:rsidR="00B00F55" w:rsidRPr="00644722">
              <w:rPr>
                <w:rFonts w:ascii="Times New Roman" w:hAnsi="Times New Roman" w:cs="Times New Roman"/>
                <w:sz w:val="18"/>
                <w:szCs w:val="18"/>
              </w:rPr>
              <w:t>ГринАрт</w:t>
            </w:r>
            <w:proofErr w:type="spellEnd"/>
            <w:r w:rsidRPr="00644722">
              <w:rPr>
                <w:rFonts w:ascii="Times New Roman" w:hAnsi="Times New Roman" w:cs="Times New Roman"/>
                <w:sz w:val="18"/>
                <w:szCs w:val="18"/>
              </w:rPr>
              <w:t xml:space="preserve">» зарегистрировано </w:t>
            </w:r>
            <w:r w:rsidR="00B31D8B" w:rsidRPr="00644722">
              <w:rPr>
                <w:rFonts w:ascii="Times New Roman" w:hAnsi="Times New Roman" w:cs="Times New Roman"/>
                <w:sz w:val="18"/>
                <w:szCs w:val="18"/>
              </w:rPr>
              <w:t xml:space="preserve"> </w:t>
            </w:r>
            <w:r w:rsidR="00FB1191" w:rsidRPr="00644722">
              <w:rPr>
                <w:rFonts w:ascii="Times New Roman" w:hAnsi="Times New Roman" w:cs="Times New Roman"/>
                <w:sz w:val="18"/>
                <w:szCs w:val="18"/>
              </w:rPr>
              <w:t>«</w:t>
            </w:r>
            <w:r w:rsidR="00B00F55" w:rsidRPr="00644722">
              <w:rPr>
                <w:rFonts w:ascii="Times New Roman" w:hAnsi="Times New Roman" w:cs="Times New Roman"/>
                <w:sz w:val="18"/>
                <w:szCs w:val="18"/>
              </w:rPr>
              <w:t>05</w:t>
            </w:r>
            <w:r w:rsidR="00BC1CD6" w:rsidRPr="00644722">
              <w:rPr>
                <w:rFonts w:ascii="Times New Roman" w:hAnsi="Times New Roman" w:cs="Times New Roman"/>
                <w:sz w:val="18"/>
                <w:szCs w:val="18"/>
              </w:rPr>
              <w:t xml:space="preserve">» </w:t>
            </w:r>
            <w:r w:rsidR="00B00F55" w:rsidRPr="00644722">
              <w:rPr>
                <w:rFonts w:ascii="Times New Roman" w:hAnsi="Times New Roman" w:cs="Times New Roman"/>
                <w:sz w:val="18"/>
                <w:szCs w:val="18"/>
              </w:rPr>
              <w:t>сентября</w:t>
            </w:r>
            <w:r w:rsidR="00375AF0" w:rsidRPr="00644722">
              <w:rPr>
                <w:rFonts w:ascii="Times New Roman" w:hAnsi="Times New Roman" w:cs="Times New Roman"/>
                <w:sz w:val="18"/>
                <w:szCs w:val="18"/>
              </w:rPr>
              <w:t xml:space="preserve"> 201</w:t>
            </w:r>
            <w:r w:rsidR="00B00F55" w:rsidRPr="00644722">
              <w:rPr>
                <w:rFonts w:ascii="Times New Roman" w:hAnsi="Times New Roman" w:cs="Times New Roman"/>
                <w:sz w:val="18"/>
                <w:szCs w:val="18"/>
              </w:rPr>
              <w:t>1</w:t>
            </w:r>
            <w:r w:rsidR="003A6DE8" w:rsidRPr="00644722">
              <w:rPr>
                <w:rFonts w:ascii="Times New Roman" w:hAnsi="Times New Roman" w:cs="Times New Roman"/>
                <w:sz w:val="18"/>
                <w:szCs w:val="18"/>
              </w:rPr>
              <w:t xml:space="preserve"> года </w:t>
            </w:r>
            <w:r w:rsidR="00375AF0" w:rsidRPr="00644722">
              <w:rPr>
                <w:rFonts w:ascii="Times New Roman" w:hAnsi="Times New Roman" w:cs="Times New Roman"/>
                <w:sz w:val="18"/>
                <w:szCs w:val="18"/>
              </w:rPr>
              <w:t xml:space="preserve">Межрайонная инспекция Федеральной налоговой службы №16 по Новосибирской области </w:t>
            </w:r>
          </w:p>
          <w:p w:rsidR="00A617EA" w:rsidRPr="00644722" w:rsidRDefault="00081E70"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ОГРН </w:t>
            </w:r>
            <w:r w:rsidR="00B00F55" w:rsidRPr="00644722">
              <w:rPr>
                <w:rFonts w:ascii="Times New Roman" w:hAnsi="Times New Roman" w:cs="Times New Roman"/>
                <w:sz w:val="18"/>
                <w:szCs w:val="18"/>
              </w:rPr>
              <w:t>1115476103930</w:t>
            </w:r>
          </w:p>
          <w:p w:rsidR="00B00F55" w:rsidRPr="00644722" w:rsidRDefault="00B00F55" w:rsidP="00B00F55">
            <w:pPr>
              <w:spacing w:after="0" w:line="264" w:lineRule="auto"/>
              <w:rPr>
                <w:rFonts w:ascii="Times New Roman" w:eastAsiaTheme="minorEastAsia" w:hAnsi="Times New Roman" w:cs="Times New Roman"/>
                <w:bCs/>
                <w:spacing w:val="-1"/>
                <w:sz w:val="18"/>
                <w:szCs w:val="18"/>
                <w:lang w:eastAsia="ru-RU"/>
              </w:rPr>
            </w:pPr>
            <w:r w:rsidRPr="00644722">
              <w:rPr>
                <w:rFonts w:ascii="Times New Roman" w:eastAsiaTheme="minorEastAsia" w:hAnsi="Times New Roman" w:cs="Times New Roman"/>
                <w:bCs/>
                <w:spacing w:val="-1"/>
                <w:sz w:val="18"/>
                <w:szCs w:val="18"/>
                <w:lang w:eastAsia="ru-RU"/>
              </w:rPr>
              <w:t>ИНН 5406681550</w:t>
            </w:r>
          </w:p>
          <w:p w:rsidR="00B00F55" w:rsidRPr="00644722" w:rsidRDefault="00B00F55" w:rsidP="00B00F55">
            <w:pPr>
              <w:spacing w:after="0" w:line="264" w:lineRule="auto"/>
              <w:rPr>
                <w:rFonts w:ascii="Times New Roman" w:eastAsiaTheme="minorEastAsia" w:hAnsi="Times New Roman" w:cs="Times New Roman"/>
                <w:bCs/>
                <w:spacing w:val="-1"/>
                <w:sz w:val="18"/>
                <w:szCs w:val="18"/>
                <w:lang w:eastAsia="ru-RU"/>
              </w:rPr>
            </w:pPr>
            <w:r w:rsidRPr="00644722">
              <w:rPr>
                <w:rFonts w:ascii="Times New Roman" w:eastAsiaTheme="minorEastAsia" w:hAnsi="Times New Roman" w:cs="Times New Roman"/>
                <w:bCs/>
                <w:spacing w:val="-1"/>
                <w:sz w:val="18"/>
                <w:szCs w:val="18"/>
                <w:lang w:eastAsia="ru-RU"/>
              </w:rPr>
              <w:t>КПП 540601001</w:t>
            </w:r>
          </w:p>
          <w:p w:rsidR="00DF741D" w:rsidRPr="00644722" w:rsidRDefault="00DF741D" w:rsidP="006F4E4E">
            <w:pPr>
              <w:pStyle w:val="aa"/>
              <w:jc w:val="both"/>
              <w:rPr>
                <w:rFonts w:ascii="Times New Roman" w:hAnsi="Times New Roman" w:cs="Times New Roman"/>
                <w:sz w:val="18"/>
                <w:szCs w:val="18"/>
              </w:rPr>
            </w:pPr>
          </w:p>
        </w:tc>
      </w:tr>
      <w:tr w:rsidR="00644722" w:rsidRPr="00644722">
        <w:tc>
          <w:tcPr>
            <w:tcW w:w="4978" w:type="dxa"/>
            <w:vAlign w:val="center"/>
          </w:tcPr>
          <w:p w:rsidR="00DF741D" w:rsidRPr="00644722" w:rsidRDefault="00803836"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5. Учредители (участники) </w:t>
            </w:r>
            <w:r w:rsidR="00DF741D" w:rsidRPr="00644722">
              <w:rPr>
                <w:rFonts w:ascii="Times New Roman" w:hAnsi="Times New Roman" w:cs="Times New Roman"/>
                <w:sz w:val="18"/>
                <w:szCs w:val="18"/>
              </w:rPr>
              <w:t>застройщика</w:t>
            </w:r>
            <w:r w:rsidRPr="00644722">
              <w:rPr>
                <w:rFonts w:ascii="Times New Roman" w:hAnsi="Times New Roman" w:cs="Times New Roman"/>
                <w:sz w:val="18"/>
                <w:szCs w:val="18"/>
              </w:rPr>
              <w:t>, которые обладают пятью или более процентами голосов в органе управления юридического лица, с указанием фамилии, имени, отчества физического лица – учредителя (участника), а также процента голосов</w:t>
            </w:r>
            <w:r w:rsidR="00364CDA" w:rsidRPr="00644722">
              <w:rPr>
                <w:rFonts w:ascii="Times New Roman" w:hAnsi="Times New Roman" w:cs="Times New Roman"/>
                <w:sz w:val="18"/>
                <w:szCs w:val="18"/>
              </w:rPr>
              <w:t>, которым обладает каждый такой учредитель (участник) в органе управления юридического лица.</w:t>
            </w:r>
          </w:p>
        </w:tc>
        <w:tc>
          <w:tcPr>
            <w:tcW w:w="5762" w:type="dxa"/>
            <w:vAlign w:val="center"/>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Крючков Владислав Львович </w:t>
            </w:r>
            <w:r w:rsidR="000004B7" w:rsidRPr="00644722">
              <w:rPr>
                <w:rFonts w:ascii="Times New Roman" w:hAnsi="Times New Roman" w:cs="Times New Roman"/>
                <w:sz w:val="18"/>
                <w:szCs w:val="18"/>
              </w:rPr>
              <w:t>70</w:t>
            </w:r>
            <w:r w:rsidRPr="00644722">
              <w:rPr>
                <w:rFonts w:ascii="Times New Roman" w:hAnsi="Times New Roman" w:cs="Times New Roman"/>
                <w:sz w:val="18"/>
                <w:szCs w:val="18"/>
              </w:rPr>
              <w:t>%,</w:t>
            </w:r>
          </w:p>
          <w:p w:rsidR="0012366F" w:rsidRPr="00644722" w:rsidRDefault="00B31D8B"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Павлов Анатолий Владимирович </w:t>
            </w:r>
            <w:r w:rsidR="000004B7" w:rsidRPr="00644722">
              <w:rPr>
                <w:rFonts w:ascii="Times New Roman" w:hAnsi="Times New Roman" w:cs="Times New Roman"/>
                <w:sz w:val="18"/>
                <w:szCs w:val="18"/>
              </w:rPr>
              <w:t>30</w:t>
            </w:r>
            <w:r w:rsidRPr="00644722">
              <w:rPr>
                <w:rFonts w:ascii="Times New Roman" w:hAnsi="Times New Roman" w:cs="Times New Roman"/>
                <w:sz w:val="18"/>
                <w:szCs w:val="18"/>
              </w:rPr>
              <w:t xml:space="preserve"> %</w:t>
            </w:r>
          </w:p>
          <w:p w:rsidR="00514F77" w:rsidRPr="00644722" w:rsidRDefault="00514F77" w:rsidP="006F4E4E">
            <w:pPr>
              <w:pStyle w:val="aa"/>
              <w:jc w:val="both"/>
              <w:rPr>
                <w:rFonts w:ascii="Times New Roman" w:hAnsi="Times New Roman" w:cs="Times New Roman"/>
                <w:sz w:val="18"/>
                <w:szCs w:val="18"/>
              </w:rPr>
            </w:pPr>
          </w:p>
        </w:tc>
      </w:tr>
      <w:tr w:rsidR="00644722" w:rsidRPr="00644722" w:rsidTr="000871E3">
        <w:trPr>
          <w:trHeight w:val="2362"/>
        </w:trPr>
        <w:tc>
          <w:tcPr>
            <w:tcW w:w="4978" w:type="dxa"/>
            <w:vAlign w:val="center"/>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6. Проект</w:t>
            </w:r>
            <w:r w:rsidR="00364CDA" w:rsidRPr="00644722">
              <w:rPr>
                <w:rFonts w:ascii="Times New Roman" w:hAnsi="Times New Roman" w:cs="Times New Roman"/>
                <w:sz w:val="18"/>
                <w:szCs w:val="18"/>
              </w:rPr>
              <w:t>ы</w:t>
            </w:r>
            <w:r w:rsidRPr="00644722">
              <w:rPr>
                <w:rFonts w:ascii="Times New Roman" w:hAnsi="Times New Roman" w:cs="Times New Roman"/>
                <w:sz w:val="18"/>
                <w:szCs w:val="18"/>
              </w:rPr>
              <w:t xml:space="preserve"> строительства многоквартирных домов</w:t>
            </w:r>
            <w:r w:rsidR="00364CDA" w:rsidRPr="00644722">
              <w:rPr>
                <w:rFonts w:ascii="Times New Roman" w:hAnsi="Times New Roman" w:cs="Times New Roman"/>
                <w:sz w:val="18"/>
                <w:szCs w:val="18"/>
              </w:rPr>
              <w:t xml:space="preserve"> и</w:t>
            </w:r>
            <w:r w:rsidRPr="00644722">
              <w:rPr>
                <w:rFonts w:ascii="Times New Roman" w:hAnsi="Times New Roman" w:cs="Times New Roman"/>
                <w:sz w:val="18"/>
                <w:szCs w:val="18"/>
              </w:rPr>
              <w:t xml:space="preserve"> </w:t>
            </w:r>
            <w:r w:rsidR="00364CDA" w:rsidRPr="00644722">
              <w:rPr>
                <w:rFonts w:ascii="Times New Roman" w:hAnsi="Times New Roman" w:cs="Times New Roman"/>
                <w:sz w:val="18"/>
                <w:szCs w:val="18"/>
              </w:rPr>
              <w:t>(</w:t>
            </w:r>
            <w:r w:rsidRPr="00644722">
              <w:rPr>
                <w:rFonts w:ascii="Times New Roman" w:hAnsi="Times New Roman" w:cs="Times New Roman"/>
                <w:sz w:val="18"/>
                <w:szCs w:val="18"/>
              </w:rPr>
              <w:t>или</w:t>
            </w:r>
            <w:r w:rsidR="00364CDA" w:rsidRPr="00644722">
              <w:rPr>
                <w:rFonts w:ascii="Times New Roman" w:hAnsi="Times New Roman" w:cs="Times New Roman"/>
                <w:sz w:val="18"/>
                <w:szCs w:val="18"/>
              </w:rPr>
              <w:t>)</w:t>
            </w:r>
            <w:r w:rsidRPr="00644722">
              <w:rPr>
                <w:rFonts w:ascii="Times New Roman" w:hAnsi="Times New Roman" w:cs="Times New Roman"/>
                <w:sz w:val="18"/>
                <w:szCs w:val="18"/>
              </w:rPr>
              <w:t xml:space="preserve"> иных объектов недвижимости, в которых принимал участие застройщик в течение </w:t>
            </w:r>
            <w:r w:rsidR="00364CDA" w:rsidRPr="00644722">
              <w:rPr>
                <w:rFonts w:ascii="Times New Roman" w:hAnsi="Times New Roman" w:cs="Times New Roman"/>
                <w:sz w:val="18"/>
                <w:szCs w:val="18"/>
              </w:rPr>
              <w:t>трех</w:t>
            </w:r>
            <w:r w:rsidRPr="00644722">
              <w:rPr>
                <w:rFonts w:ascii="Times New Roman" w:hAnsi="Times New Roman" w:cs="Times New Roman"/>
                <w:sz w:val="18"/>
                <w:szCs w:val="18"/>
              </w:rPr>
              <w:t xml:space="preserve"> лет</w:t>
            </w:r>
            <w:r w:rsidR="00364CDA" w:rsidRPr="00644722">
              <w:rPr>
                <w:rFonts w:ascii="Times New Roman" w:hAnsi="Times New Roman" w:cs="Times New Roman"/>
                <w:sz w:val="18"/>
                <w:szCs w:val="18"/>
              </w:rPr>
              <w:t>, предшествующих опубликованию проектной декларации</w:t>
            </w:r>
            <w:r w:rsidR="00037115" w:rsidRPr="00644722">
              <w:rPr>
                <w:rFonts w:ascii="Times New Roman" w:hAnsi="Times New Roman" w:cs="Times New Roman"/>
                <w:sz w:val="18"/>
                <w:szCs w:val="18"/>
              </w:rPr>
              <w:t>, с указанием места нахождения указанных объектов недвижимости, сроков ввода в эксплуатацию в соответствии с проектной документацией и фактических сроков ввода в эксплуатацию.</w:t>
            </w:r>
          </w:p>
        </w:tc>
        <w:tc>
          <w:tcPr>
            <w:tcW w:w="5762" w:type="dxa"/>
            <w:vAlign w:val="center"/>
          </w:tcPr>
          <w:p w:rsidR="00DF741D" w:rsidRPr="00644722" w:rsidRDefault="00081E70"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нет</w:t>
            </w:r>
          </w:p>
        </w:tc>
      </w:tr>
      <w:tr w:rsidR="00644722" w:rsidRPr="00644722" w:rsidTr="00D57051">
        <w:trPr>
          <w:trHeight w:val="2276"/>
        </w:trPr>
        <w:tc>
          <w:tcPr>
            <w:tcW w:w="4978" w:type="dxa"/>
            <w:vAlign w:val="center"/>
          </w:tcPr>
          <w:p w:rsidR="001137B9" w:rsidRPr="00644722" w:rsidRDefault="001137B9"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7.  Лицензируемая деятельность, номер лицензии, срок ее действия, орган, выдавший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tc>
        <w:tc>
          <w:tcPr>
            <w:tcW w:w="5762" w:type="dxa"/>
            <w:vAlign w:val="center"/>
          </w:tcPr>
          <w:p w:rsidR="001137B9" w:rsidRPr="00644722" w:rsidRDefault="001137B9"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Лицензирование деятельности застройщика не предусмотрено </w:t>
            </w:r>
            <w:proofErr w:type="gramStart"/>
            <w:r w:rsidRPr="00644722">
              <w:rPr>
                <w:rFonts w:ascii="Times New Roman" w:hAnsi="Times New Roman" w:cs="Times New Roman"/>
                <w:sz w:val="18"/>
                <w:szCs w:val="18"/>
              </w:rPr>
              <w:t>действующем</w:t>
            </w:r>
            <w:proofErr w:type="gramEnd"/>
            <w:r w:rsidRPr="00644722">
              <w:rPr>
                <w:rFonts w:ascii="Times New Roman" w:hAnsi="Times New Roman" w:cs="Times New Roman"/>
                <w:sz w:val="18"/>
                <w:szCs w:val="18"/>
              </w:rPr>
              <w:t xml:space="preserve"> законодательством РФ.</w:t>
            </w:r>
          </w:p>
        </w:tc>
      </w:tr>
      <w:tr w:rsidR="00644722" w:rsidRPr="00644722">
        <w:tc>
          <w:tcPr>
            <w:tcW w:w="4978" w:type="dxa"/>
          </w:tcPr>
          <w:p w:rsidR="004A7E2D" w:rsidRPr="00644722" w:rsidRDefault="004A7E2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8. Финансовый результат текущего года, </w:t>
            </w:r>
          </w:p>
          <w:p w:rsidR="004A7E2D" w:rsidRPr="00644722" w:rsidRDefault="004A7E2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размер кредиторской  и дебиторской задолженности на день опубликования проектной декларации</w:t>
            </w:r>
          </w:p>
          <w:p w:rsidR="004A7E2D" w:rsidRPr="00644722" w:rsidRDefault="004A7E2D" w:rsidP="006F4E4E">
            <w:pPr>
              <w:pStyle w:val="aa"/>
              <w:jc w:val="both"/>
              <w:rPr>
                <w:rFonts w:ascii="Times New Roman" w:hAnsi="Times New Roman" w:cs="Times New Roman"/>
                <w:sz w:val="18"/>
                <w:szCs w:val="18"/>
              </w:rPr>
            </w:pPr>
          </w:p>
        </w:tc>
        <w:tc>
          <w:tcPr>
            <w:tcW w:w="5762" w:type="dxa"/>
          </w:tcPr>
          <w:p w:rsidR="004A7E2D" w:rsidRPr="00644722" w:rsidRDefault="004A7E2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Финансовый результат текущего года:</w:t>
            </w:r>
            <w:r w:rsidR="00BC2FBA" w:rsidRPr="00644722">
              <w:rPr>
                <w:rFonts w:ascii="Times New Roman" w:hAnsi="Times New Roman" w:cs="Times New Roman"/>
                <w:sz w:val="18"/>
                <w:szCs w:val="18"/>
              </w:rPr>
              <w:t xml:space="preserve"> </w:t>
            </w:r>
            <w:r w:rsidR="004D28FB" w:rsidRPr="00644722">
              <w:rPr>
                <w:rFonts w:ascii="Times New Roman" w:hAnsi="Times New Roman" w:cs="Times New Roman"/>
                <w:sz w:val="18"/>
                <w:szCs w:val="18"/>
              </w:rPr>
              <w:t xml:space="preserve">0 </w:t>
            </w:r>
            <w:proofErr w:type="spellStart"/>
            <w:r w:rsidR="00BC2FBA" w:rsidRPr="00644722">
              <w:rPr>
                <w:rFonts w:ascii="Times New Roman" w:hAnsi="Times New Roman" w:cs="Times New Roman"/>
                <w:sz w:val="18"/>
                <w:szCs w:val="18"/>
              </w:rPr>
              <w:t>тыс</w:t>
            </w:r>
            <w:proofErr w:type="gramStart"/>
            <w:r w:rsidR="00BC2FBA" w:rsidRPr="00644722">
              <w:rPr>
                <w:rFonts w:ascii="Times New Roman" w:hAnsi="Times New Roman" w:cs="Times New Roman"/>
                <w:sz w:val="18"/>
                <w:szCs w:val="18"/>
              </w:rPr>
              <w:t>.р</w:t>
            </w:r>
            <w:proofErr w:type="gramEnd"/>
            <w:r w:rsidR="00BC2FBA" w:rsidRPr="00644722">
              <w:rPr>
                <w:rFonts w:ascii="Times New Roman" w:hAnsi="Times New Roman" w:cs="Times New Roman"/>
                <w:sz w:val="18"/>
                <w:szCs w:val="18"/>
              </w:rPr>
              <w:t>уб</w:t>
            </w:r>
            <w:proofErr w:type="spellEnd"/>
          </w:p>
          <w:p w:rsidR="004A7E2D" w:rsidRPr="00644722" w:rsidRDefault="004A7E2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Размер дебиторской задолженности:</w:t>
            </w:r>
            <w:r w:rsidR="00BC2FBA" w:rsidRPr="00644722">
              <w:rPr>
                <w:rFonts w:ascii="Times New Roman" w:hAnsi="Times New Roman" w:cs="Times New Roman"/>
                <w:sz w:val="18"/>
                <w:szCs w:val="18"/>
              </w:rPr>
              <w:t xml:space="preserve"> </w:t>
            </w:r>
            <w:r w:rsidR="00567FC3" w:rsidRPr="00644722">
              <w:rPr>
                <w:rFonts w:ascii="Times New Roman" w:hAnsi="Times New Roman" w:cs="Times New Roman"/>
                <w:sz w:val="18"/>
                <w:szCs w:val="18"/>
              </w:rPr>
              <w:t>25 595</w:t>
            </w:r>
            <w:r w:rsidR="00514F77" w:rsidRPr="00644722">
              <w:rPr>
                <w:rFonts w:ascii="Times New Roman" w:hAnsi="Times New Roman" w:cs="Times New Roman"/>
                <w:sz w:val="18"/>
                <w:szCs w:val="18"/>
              </w:rPr>
              <w:t xml:space="preserve"> </w:t>
            </w:r>
            <w:proofErr w:type="spellStart"/>
            <w:r w:rsidR="00BC2FBA" w:rsidRPr="00644722">
              <w:rPr>
                <w:rFonts w:ascii="Times New Roman" w:hAnsi="Times New Roman" w:cs="Times New Roman"/>
                <w:sz w:val="18"/>
                <w:szCs w:val="18"/>
              </w:rPr>
              <w:t>тыс</w:t>
            </w:r>
            <w:proofErr w:type="gramStart"/>
            <w:r w:rsidR="00BC2FBA" w:rsidRPr="00644722">
              <w:rPr>
                <w:rFonts w:ascii="Times New Roman" w:hAnsi="Times New Roman" w:cs="Times New Roman"/>
                <w:sz w:val="18"/>
                <w:szCs w:val="18"/>
              </w:rPr>
              <w:t>.р</w:t>
            </w:r>
            <w:proofErr w:type="gramEnd"/>
            <w:r w:rsidR="00BC2FBA" w:rsidRPr="00644722">
              <w:rPr>
                <w:rFonts w:ascii="Times New Roman" w:hAnsi="Times New Roman" w:cs="Times New Roman"/>
                <w:sz w:val="18"/>
                <w:szCs w:val="18"/>
              </w:rPr>
              <w:t>уб</w:t>
            </w:r>
            <w:proofErr w:type="spellEnd"/>
            <w:r w:rsidR="00BC2FBA" w:rsidRPr="00644722">
              <w:rPr>
                <w:rFonts w:ascii="Times New Roman" w:hAnsi="Times New Roman" w:cs="Times New Roman"/>
                <w:sz w:val="18"/>
                <w:szCs w:val="18"/>
              </w:rPr>
              <w:t>.</w:t>
            </w:r>
          </w:p>
          <w:p w:rsidR="004A7E2D" w:rsidRPr="00644722" w:rsidRDefault="004A7E2D" w:rsidP="00567FC3">
            <w:pPr>
              <w:pStyle w:val="aa"/>
              <w:jc w:val="both"/>
              <w:rPr>
                <w:rFonts w:ascii="Times New Roman" w:hAnsi="Times New Roman" w:cs="Times New Roman"/>
                <w:sz w:val="18"/>
                <w:szCs w:val="18"/>
              </w:rPr>
            </w:pPr>
            <w:r w:rsidRPr="00644722">
              <w:rPr>
                <w:rFonts w:ascii="Times New Roman" w:hAnsi="Times New Roman" w:cs="Times New Roman"/>
                <w:sz w:val="18"/>
                <w:szCs w:val="18"/>
              </w:rPr>
              <w:t>Размер кредиторской задолженности:</w:t>
            </w:r>
            <w:r w:rsidR="00BC2FBA" w:rsidRPr="00644722">
              <w:rPr>
                <w:rFonts w:ascii="Times New Roman" w:hAnsi="Times New Roman" w:cs="Times New Roman"/>
                <w:sz w:val="18"/>
                <w:szCs w:val="18"/>
              </w:rPr>
              <w:t xml:space="preserve"> </w:t>
            </w:r>
            <w:r w:rsidR="00567FC3" w:rsidRPr="00644722">
              <w:rPr>
                <w:rFonts w:ascii="Times New Roman" w:hAnsi="Times New Roman" w:cs="Times New Roman"/>
                <w:sz w:val="18"/>
                <w:szCs w:val="18"/>
              </w:rPr>
              <w:t>10 424</w:t>
            </w:r>
            <w:r w:rsidR="007C1AB2" w:rsidRPr="00644722">
              <w:rPr>
                <w:rFonts w:ascii="Times New Roman" w:hAnsi="Times New Roman" w:cs="Times New Roman"/>
                <w:sz w:val="18"/>
                <w:szCs w:val="18"/>
              </w:rPr>
              <w:t xml:space="preserve"> </w:t>
            </w:r>
            <w:proofErr w:type="spellStart"/>
            <w:r w:rsidR="00BC2FBA" w:rsidRPr="00644722">
              <w:rPr>
                <w:rFonts w:ascii="Times New Roman" w:hAnsi="Times New Roman" w:cs="Times New Roman"/>
                <w:sz w:val="18"/>
                <w:szCs w:val="18"/>
              </w:rPr>
              <w:t>тыс</w:t>
            </w:r>
            <w:proofErr w:type="gramStart"/>
            <w:r w:rsidR="00BC2FBA" w:rsidRPr="00644722">
              <w:rPr>
                <w:rFonts w:ascii="Times New Roman" w:hAnsi="Times New Roman" w:cs="Times New Roman"/>
                <w:sz w:val="18"/>
                <w:szCs w:val="18"/>
              </w:rPr>
              <w:t>.р</w:t>
            </w:r>
            <w:proofErr w:type="gramEnd"/>
            <w:r w:rsidR="00BC2FBA" w:rsidRPr="00644722">
              <w:rPr>
                <w:rFonts w:ascii="Times New Roman" w:hAnsi="Times New Roman" w:cs="Times New Roman"/>
                <w:sz w:val="18"/>
                <w:szCs w:val="18"/>
              </w:rPr>
              <w:t>уб</w:t>
            </w:r>
            <w:proofErr w:type="spellEnd"/>
            <w:r w:rsidR="00BC2FBA" w:rsidRPr="00644722">
              <w:rPr>
                <w:rFonts w:ascii="Times New Roman" w:hAnsi="Times New Roman" w:cs="Times New Roman"/>
                <w:sz w:val="18"/>
                <w:szCs w:val="18"/>
              </w:rPr>
              <w:t>.</w:t>
            </w:r>
          </w:p>
        </w:tc>
      </w:tr>
    </w:tbl>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Застройщик обязан предоставить для ознакомления любому обратившемуся лицу:</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0"/>
      </w:tblGrid>
      <w:tr w:rsidR="00644722" w:rsidRPr="00644722" w:rsidTr="003D252C">
        <w:tc>
          <w:tcPr>
            <w:tcW w:w="10740" w:type="dxa"/>
          </w:tcPr>
          <w:p w:rsidR="004A7E2D" w:rsidRPr="00644722" w:rsidRDefault="004A7E2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1.Учредительные документы застройщика;</w:t>
            </w:r>
          </w:p>
          <w:p w:rsidR="004A7E2D" w:rsidRPr="00644722" w:rsidRDefault="004A7E2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2. Свидетельство о государственной регистрации застройщика;</w:t>
            </w:r>
          </w:p>
          <w:p w:rsidR="004A7E2D" w:rsidRPr="00644722" w:rsidRDefault="004A7E2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3. Свидетельство о постановке на учет в налоговом органе;</w:t>
            </w:r>
          </w:p>
          <w:p w:rsidR="004A7E2D" w:rsidRPr="00644722" w:rsidRDefault="004A7E2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4. </w:t>
            </w:r>
            <w:proofErr w:type="gramStart"/>
            <w:r w:rsidRPr="00644722">
              <w:rPr>
                <w:rFonts w:ascii="Times New Roman" w:hAnsi="Times New Roman" w:cs="Times New Roman"/>
                <w:sz w:val="18"/>
                <w:szCs w:val="18"/>
              </w:rPr>
              <w:t>Утвержденные годовые отчеты, бухгалтерскую отчетность за три последних года осуществления застройщиком предпринимательской деятельности</w:t>
            </w:r>
            <w:r w:rsidR="00C66F50" w:rsidRPr="00644722">
              <w:rPr>
                <w:rFonts w:ascii="Times New Roman" w:hAnsi="Times New Roman" w:cs="Times New Roman"/>
                <w:sz w:val="18"/>
                <w:szCs w:val="18"/>
              </w:rPr>
              <w:t xml:space="preserve">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r w:rsidRPr="00644722">
              <w:rPr>
                <w:rFonts w:ascii="Times New Roman" w:hAnsi="Times New Roman" w:cs="Times New Roman"/>
                <w:sz w:val="18"/>
                <w:szCs w:val="18"/>
              </w:rPr>
              <w:t>;</w:t>
            </w:r>
            <w:proofErr w:type="gramEnd"/>
          </w:p>
          <w:p w:rsidR="00DF741D" w:rsidRPr="00644722" w:rsidRDefault="004A7E2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5. Аудиторское заключение за последний год осуществления застройщиком предпринимательской деятельности.</w:t>
            </w:r>
          </w:p>
        </w:tc>
      </w:tr>
    </w:tbl>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Информация о проекте строительства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670"/>
      </w:tblGrid>
      <w:tr w:rsidR="00644722" w:rsidRPr="00644722" w:rsidTr="003D252C">
        <w:tc>
          <w:tcPr>
            <w:tcW w:w="50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lastRenderedPageBreak/>
              <w:t xml:space="preserve">1. Цель проекта строительства, этапы и сроки его реализации, результаты государственной экспертизы проектной документации </w:t>
            </w:r>
            <w:r w:rsidR="00825703" w:rsidRPr="00644722">
              <w:rPr>
                <w:rFonts w:ascii="Times New Roman" w:hAnsi="Times New Roman" w:cs="Times New Roman"/>
                <w:sz w:val="18"/>
                <w:szCs w:val="18"/>
              </w:rPr>
              <w:t>(если проведение такой экспертизы установлено федеральным законом)</w:t>
            </w:r>
          </w:p>
        </w:tc>
        <w:tc>
          <w:tcPr>
            <w:tcW w:w="5670" w:type="dxa"/>
          </w:tcPr>
          <w:p w:rsidR="00865737"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Цель проекта строительства</w:t>
            </w:r>
            <w:r w:rsidR="00014B49" w:rsidRPr="00644722">
              <w:rPr>
                <w:rFonts w:ascii="Times New Roman" w:hAnsi="Times New Roman" w:cs="Times New Roman"/>
                <w:sz w:val="18"/>
                <w:szCs w:val="18"/>
              </w:rPr>
              <w:t xml:space="preserve"> </w:t>
            </w:r>
            <w:r w:rsidR="00375AF0" w:rsidRPr="00644722">
              <w:rPr>
                <w:rFonts w:ascii="Times New Roman" w:hAnsi="Times New Roman" w:cs="Times New Roman"/>
                <w:sz w:val="18"/>
                <w:szCs w:val="18"/>
              </w:rPr>
              <w:t xml:space="preserve">– </w:t>
            </w:r>
            <w:r w:rsidR="00DA63FC" w:rsidRPr="00644722">
              <w:rPr>
                <w:rFonts w:ascii="Times New Roman" w:hAnsi="Times New Roman" w:cs="Times New Roman"/>
                <w:sz w:val="18"/>
                <w:szCs w:val="18"/>
              </w:rPr>
              <w:t xml:space="preserve">«Многоквартирные дома, подземная автостоянка, трансформаторная подстанция по ул. Планетная в Дзержинском районе. </w:t>
            </w:r>
            <w:r w:rsidR="00DA63FC" w:rsidRPr="00644722">
              <w:rPr>
                <w:rFonts w:ascii="Times New Roman" w:hAnsi="Times New Roman" w:cs="Times New Roman"/>
                <w:sz w:val="18"/>
                <w:szCs w:val="18"/>
                <w:lang w:val="en-US"/>
              </w:rPr>
              <w:t>I</w:t>
            </w:r>
            <w:r w:rsidR="00DA63FC" w:rsidRPr="00644722">
              <w:rPr>
                <w:rFonts w:ascii="Times New Roman" w:hAnsi="Times New Roman" w:cs="Times New Roman"/>
                <w:sz w:val="18"/>
                <w:szCs w:val="18"/>
              </w:rPr>
              <w:t xml:space="preserve"> этап.</w:t>
            </w:r>
            <w:r w:rsidR="00354251" w:rsidRPr="00644722">
              <w:rPr>
                <w:rFonts w:ascii="Times New Roman" w:hAnsi="Times New Roman" w:cs="Times New Roman"/>
                <w:sz w:val="18"/>
                <w:szCs w:val="18"/>
              </w:rPr>
              <w:t xml:space="preserve"> Дом</w:t>
            </w:r>
            <w:r w:rsidR="00014B49" w:rsidRPr="00644722">
              <w:rPr>
                <w:rFonts w:ascii="Times New Roman" w:hAnsi="Times New Roman" w:cs="Times New Roman"/>
                <w:sz w:val="18"/>
                <w:szCs w:val="18"/>
              </w:rPr>
              <w:t xml:space="preserve"> №1 по генплану</w:t>
            </w:r>
            <w:r w:rsidR="00DA63FC" w:rsidRPr="00644722">
              <w:rPr>
                <w:rFonts w:ascii="Times New Roman" w:hAnsi="Times New Roman" w:cs="Times New Roman"/>
                <w:sz w:val="18"/>
                <w:szCs w:val="18"/>
              </w:rPr>
              <w:t xml:space="preserve">» </w:t>
            </w:r>
            <w:r w:rsidR="00865737" w:rsidRPr="00644722">
              <w:rPr>
                <w:rFonts w:ascii="Times New Roman" w:hAnsi="Times New Roman" w:cs="Times New Roman"/>
                <w:sz w:val="18"/>
                <w:szCs w:val="18"/>
              </w:rPr>
              <w:t xml:space="preserve">Многоквартирный </w:t>
            </w:r>
            <w:r w:rsidR="002411AD" w:rsidRPr="00644722">
              <w:rPr>
                <w:rFonts w:ascii="Times New Roman" w:hAnsi="Times New Roman" w:cs="Times New Roman"/>
                <w:sz w:val="18"/>
                <w:szCs w:val="18"/>
              </w:rPr>
              <w:t xml:space="preserve"> жилой дом </w:t>
            </w:r>
            <w:r w:rsidR="001F26F8" w:rsidRPr="00644722">
              <w:rPr>
                <w:rFonts w:ascii="Times New Roman" w:hAnsi="Times New Roman" w:cs="Times New Roman"/>
                <w:sz w:val="18"/>
                <w:szCs w:val="18"/>
              </w:rPr>
              <w:t xml:space="preserve">расположен </w:t>
            </w:r>
            <w:r w:rsidRPr="00644722">
              <w:rPr>
                <w:rFonts w:ascii="Times New Roman" w:hAnsi="Times New Roman" w:cs="Times New Roman"/>
                <w:sz w:val="18"/>
                <w:szCs w:val="18"/>
              </w:rPr>
              <w:t xml:space="preserve">на земельном участке с кадастровым номером </w:t>
            </w:r>
            <w:r w:rsidR="002411AD" w:rsidRPr="00644722">
              <w:rPr>
                <w:rFonts w:ascii="Times New Roman" w:hAnsi="Times New Roman" w:cs="Times New Roman"/>
                <w:sz w:val="18"/>
                <w:szCs w:val="18"/>
              </w:rPr>
              <w:t xml:space="preserve">или условным номером: </w:t>
            </w:r>
            <w:r w:rsidR="003B4111" w:rsidRPr="00644722">
              <w:rPr>
                <w:rFonts w:ascii="Times New Roman" w:hAnsi="Times New Roman" w:cs="Times New Roman"/>
                <w:sz w:val="18"/>
                <w:szCs w:val="18"/>
              </w:rPr>
              <w:t>54:35:014085:277</w:t>
            </w:r>
            <w:r w:rsidRPr="00644722">
              <w:rPr>
                <w:rFonts w:ascii="Times New Roman" w:hAnsi="Times New Roman" w:cs="Times New Roman"/>
                <w:sz w:val="18"/>
                <w:szCs w:val="18"/>
              </w:rPr>
              <w:t xml:space="preserve">, площадь участка </w:t>
            </w:r>
            <w:r w:rsidR="00DA63FC" w:rsidRPr="00644722">
              <w:rPr>
                <w:rFonts w:ascii="Times New Roman" w:hAnsi="Times New Roman" w:cs="Times New Roman"/>
                <w:sz w:val="18"/>
                <w:szCs w:val="18"/>
              </w:rPr>
              <w:t>3,7347</w:t>
            </w:r>
            <w:r w:rsidR="002411AD" w:rsidRPr="00644722">
              <w:rPr>
                <w:rFonts w:ascii="Times New Roman" w:hAnsi="Times New Roman" w:cs="Times New Roman"/>
                <w:sz w:val="18"/>
                <w:szCs w:val="18"/>
              </w:rPr>
              <w:t xml:space="preserve"> </w:t>
            </w:r>
            <w:r w:rsidR="00DA63FC" w:rsidRPr="00644722">
              <w:rPr>
                <w:rFonts w:ascii="Times New Roman" w:hAnsi="Times New Roman" w:cs="Times New Roman"/>
                <w:sz w:val="18"/>
                <w:szCs w:val="18"/>
              </w:rPr>
              <w:t>га</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Этапы и сроки реализации проекта - получение разрешения на ввод объекта в эксплуатацию -  </w:t>
            </w:r>
            <w:r w:rsidRPr="00644722">
              <w:rPr>
                <w:rFonts w:ascii="Times New Roman" w:hAnsi="Times New Roman" w:cs="Times New Roman"/>
                <w:sz w:val="18"/>
                <w:szCs w:val="18"/>
                <w:lang w:val="en-US"/>
              </w:rPr>
              <w:t>I</w:t>
            </w:r>
            <w:r w:rsidR="0024394B" w:rsidRPr="00644722">
              <w:rPr>
                <w:rFonts w:ascii="Times New Roman" w:hAnsi="Times New Roman" w:cs="Times New Roman"/>
                <w:sz w:val="18"/>
                <w:szCs w:val="18"/>
              </w:rPr>
              <w:t xml:space="preserve"> </w:t>
            </w:r>
            <w:r w:rsidR="00F03E66" w:rsidRPr="00644722">
              <w:rPr>
                <w:rFonts w:ascii="Times New Roman" w:hAnsi="Times New Roman" w:cs="Times New Roman"/>
                <w:sz w:val="18"/>
                <w:szCs w:val="18"/>
              </w:rPr>
              <w:t xml:space="preserve"> </w:t>
            </w:r>
            <w:r w:rsidR="00BB458F" w:rsidRPr="00644722">
              <w:rPr>
                <w:rFonts w:ascii="Times New Roman" w:hAnsi="Times New Roman" w:cs="Times New Roman"/>
                <w:sz w:val="18"/>
                <w:szCs w:val="18"/>
              </w:rPr>
              <w:t>квартал 20</w:t>
            </w:r>
            <w:r w:rsidR="00567FC3" w:rsidRPr="00644722">
              <w:rPr>
                <w:rFonts w:ascii="Times New Roman" w:hAnsi="Times New Roman" w:cs="Times New Roman"/>
                <w:sz w:val="18"/>
                <w:szCs w:val="18"/>
              </w:rPr>
              <w:t>20</w:t>
            </w:r>
            <w:r w:rsidRPr="00644722">
              <w:rPr>
                <w:rFonts w:ascii="Times New Roman" w:hAnsi="Times New Roman" w:cs="Times New Roman"/>
                <w:sz w:val="18"/>
                <w:szCs w:val="18"/>
              </w:rPr>
              <w:t>г.</w:t>
            </w:r>
          </w:p>
          <w:p w:rsidR="00DF741D" w:rsidRPr="00644722" w:rsidRDefault="00A17CF1"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Р</w:t>
            </w:r>
            <w:r w:rsidR="00DF741D" w:rsidRPr="00644722">
              <w:rPr>
                <w:rFonts w:ascii="Times New Roman" w:hAnsi="Times New Roman" w:cs="Times New Roman"/>
                <w:sz w:val="18"/>
                <w:szCs w:val="18"/>
              </w:rPr>
              <w:t xml:space="preserve">езультаты </w:t>
            </w:r>
            <w:r w:rsidR="00720FC0" w:rsidRPr="00644722">
              <w:rPr>
                <w:rFonts w:ascii="Times New Roman" w:hAnsi="Times New Roman" w:cs="Times New Roman"/>
                <w:sz w:val="18"/>
                <w:szCs w:val="18"/>
              </w:rPr>
              <w:t>не</w:t>
            </w:r>
            <w:r w:rsidR="00DF741D" w:rsidRPr="00644722">
              <w:rPr>
                <w:rFonts w:ascii="Times New Roman" w:hAnsi="Times New Roman" w:cs="Times New Roman"/>
                <w:sz w:val="18"/>
                <w:szCs w:val="18"/>
              </w:rPr>
              <w:t xml:space="preserve">государственной экспертизы проектной документации - положительное заключение </w:t>
            </w:r>
            <w:r w:rsidR="00720FC0" w:rsidRPr="00644722">
              <w:rPr>
                <w:rFonts w:ascii="Times New Roman" w:hAnsi="Times New Roman" w:cs="Times New Roman"/>
                <w:sz w:val="18"/>
                <w:szCs w:val="18"/>
              </w:rPr>
              <w:t>не</w:t>
            </w:r>
            <w:r w:rsidR="00DF741D" w:rsidRPr="00644722">
              <w:rPr>
                <w:rFonts w:ascii="Times New Roman" w:hAnsi="Times New Roman" w:cs="Times New Roman"/>
                <w:sz w:val="18"/>
                <w:szCs w:val="18"/>
              </w:rPr>
              <w:t>государственной экспертизы</w:t>
            </w:r>
            <w:r w:rsidR="00DF741D" w:rsidRPr="00644722">
              <w:rPr>
                <w:rFonts w:ascii="Times New Roman" w:hAnsi="Times New Roman" w:cs="Times New Roman"/>
                <w:strike/>
                <w:sz w:val="18"/>
                <w:szCs w:val="18"/>
              </w:rPr>
              <w:t xml:space="preserve"> </w:t>
            </w:r>
            <w:r w:rsidR="006F4E4E" w:rsidRPr="00644722">
              <w:rPr>
                <w:rFonts w:ascii="Times New Roman" w:hAnsi="Times New Roman" w:cs="Times New Roman"/>
                <w:strike/>
                <w:sz w:val="18"/>
                <w:szCs w:val="18"/>
              </w:rPr>
              <w:t xml:space="preserve"> </w:t>
            </w:r>
            <w:r w:rsidR="00DF741D" w:rsidRPr="00644722">
              <w:rPr>
                <w:rFonts w:ascii="Times New Roman" w:hAnsi="Times New Roman" w:cs="Times New Roman"/>
                <w:sz w:val="18"/>
                <w:szCs w:val="18"/>
              </w:rPr>
              <w:t>№</w:t>
            </w:r>
            <w:r w:rsidR="00014B49" w:rsidRPr="00644722">
              <w:rPr>
                <w:rFonts w:ascii="Times New Roman" w:hAnsi="Times New Roman" w:cs="Times New Roman"/>
                <w:sz w:val="18"/>
                <w:szCs w:val="18"/>
              </w:rPr>
              <w:t>54</w:t>
            </w:r>
            <w:r w:rsidR="00720FC0" w:rsidRPr="00644722">
              <w:rPr>
                <w:rFonts w:ascii="Times New Roman" w:hAnsi="Times New Roman" w:cs="Times New Roman"/>
                <w:sz w:val="18"/>
                <w:szCs w:val="18"/>
              </w:rPr>
              <w:t>-</w:t>
            </w:r>
            <w:r w:rsidR="00014B49" w:rsidRPr="00644722">
              <w:rPr>
                <w:rFonts w:ascii="Times New Roman" w:hAnsi="Times New Roman" w:cs="Times New Roman"/>
                <w:sz w:val="18"/>
                <w:szCs w:val="18"/>
              </w:rPr>
              <w:t>2</w:t>
            </w:r>
            <w:r w:rsidR="00720FC0" w:rsidRPr="00644722">
              <w:rPr>
                <w:rFonts w:ascii="Times New Roman" w:hAnsi="Times New Roman" w:cs="Times New Roman"/>
                <w:sz w:val="18"/>
                <w:szCs w:val="18"/>
              </w:rPr>
              <w:t>-1-</w:t>
            </w:r>
            <w:r w:rsidR="00014B49" w:rsidRPr="00644722">
              <w:rPr>
                <w:rFonts w:ascii="Times New Roman" w:hAnsi="Times New Roman" w:cs="Times New Roman"/>
                <w:sz w:val="18"/>
                <w:szCs w:val="18"/>
              </w:rPr>
              <w:t>3-</w:t>
            </w:r>
            <w:r w:rsidR="00720FC0" w:rsidRPr="00644722">
              <w:rPr>
                <w:rFonts w:ascii="Times New Roman" w:hAnsi="Times New Roman" w:cs="Times New Roman"/>
                <w:sz w:val="18"/>
                <w:szCs w:val="18"/>
              </w:rPr>
              <w:t>0</w:t>
            </w:r>
            <w:r w:rsidR="00014B49" w:rsidRPr="00644722">
              <w:rPr>
                <w:rFonts w:ascii="Times New Roman" w:hAnsi="Times New Roman" w:cs="Times New Roman"/>
                <w:sz w:val="18"/>
                <w:szCs w:val="18"/>
              </w:rPr>
              <w:t>102</w:t>
            </w:r>
            <w:r w:rsidR="00720FC0" w:rsidRPr="00644722">
              <w:rPr>
                <w:rFonts w:ascii="Times New Roman" w:hAnsi="Times New Roman" w:cs="Times New Roman"/>
                <w:sz w:val="18"/>
                <w:szCs w:val="18"/>
              </w:rPr>
              <w:t>-1</w:t>
            </w:r>
            <w:r w:rsidR="00014B49" w:rsidRPr="00644722">
              <w:rPr>
                <w:rFonts w:ascii="Times New Roman" w:hAnsi="Times New Roman" w:cs="Times New Roman"/>
                <w:sz w:val="18"/>
                <w:szCs w:val="18"/>
              </w:rPr>
              <w:t>6</w:t>
            </w:r>
            <w:r w:rsidR="00DF741D" w:rsidRPr="00644722">
              <w:rPr>
                <w:rFonts w:ascii="Times New Roman" w:hAnsi="Times New Roman" w:cs="Times New Roman"/>
                <w:sz w:val="18"/>
                <w:szCs w:val="18"/>
              </w:rPr>
              <w:t xml:space="preserve"> </w:t>
            </w:r>
            <w:r w:rsidR="00720FC0" w:rsidRPr="00644722">
              <w:rPr>
                <w:rFonts w:ascii="Times New Roman" w:hAnsi="Times New Roman" w:cs="Times New Roman"/>
                <w:sz w:val="18"/>
                <w:szCs w:val="18"/>
              </w:rPr>
              <w:t>ООО «</w:t>
            </w:r>
            <w:r w:rsidR="006F4E4E" w:rsidRPr="00644722">
              <w:rPr>
                <w:rFonts w:ascii="Times New Roman" w:hAnsi="Times New Roman" w:cs="Times New Roman"/>
                <w:sz w:val="18"/>
                <w:szCs w:val="18"/>
              </w:rPr>
              <w:t>Сибирский центр экспертизы  и оценки соответствия</w:t>
            </w:r>
            <w:r w:rsidR="00720FC0" w:rsidRPr="00644722">
              <w:rPr>
                <w:rFonts w:ascii="Times New Roman" w:hAnsi="Times New Roman" w:cs="Times New Roman"/>
                <w:sz w:val="18"/>
                <w:szCs w:val="18"/>
              </w:rPr>
              <w:t>» от «</w:t>
            </w:r>
            <w:r w:rsidR="00014B49" w:rsidRPr="00644722">
              <w:rPr>
                <w:rFonts w:ascii="Times New Roman" w:hAnsi="Times New Roman" w:cs="Times New Roman"/>
                <w:sz w:val="18"/>
                <w:szCs w:val="18"/>
              </w:rPr>
              <w:t>09</w:t>
            </w:r>
            <w:r w:rsidR="00720FC0" w:rsidRPr="00644722">
              <w:rPr>
                <w:rFonts w:ascii="Times New Roman" w:hAnsi="Times New Roman" w:cs="Times New Roman"/>
                <w:sz w:val="18"/>
                <w:szCs w:val="18"/>
              </w:rPr>
              <w:t xml:space="preserve">» </w:t>
            </w:r>
            <w:r w:rsidR="00014B49" w:rsidRPr="00644722">
              <w:rPr>
                <w:rFonts w:ascii="Times New Roman" w:hAnsi="Times New Roman" w:cs="Times New Roman"/>
                <w:sz w:val="18"/>
                <w:szCs w:val="18"/>
              </w:rPr>
              <w:t>декабря</w:t>
            </w:r>
            <w:r w:rsidR="00720FC0" w:rsidRPr="00644722">
              <w:rPr>
                <w:rFonts w:ascii="Times New Roman" w:hAnsi="Times New Roman" w:cs="Times New Roman"/>
                <w:sz w:val="18"/>
                <w:szCs w:val="18"/>
              </w:rPr>
              <w:t xml:space="preserve"> 201</w:t>
            </w:r>
            <w:r w:rsidR="00014B49" w:rsidRPr="00644722">
              <w:rPr>
                <w:rFonts w:ascii="Times New Roman" w:hAnsi="Times New Roman" w:cs="Times New Roman"/>
                <w:sz w:val="18"/>
                <w:szCs w:val="18"/>
              </w:rPr>
              <w:t>6</w:t>
            </w:r>
            <w:r w:rsidR="00720FC0" w:rsidRPr="00644722">
              <w:rPr>
                <w:rFonts w:ascii="Times New Roman" w:hAnsi="Times New Roman" w:cs="Times New Roman"/>
                <w:sz w:val="18"/>
                <w:szCs w:val="18"/>
              </w:rPr>
              <w:t xml:space="preserve"> года</w:t>
            </w:r>
          </w:p>
        </w:tc>
      </w:tr>
      <w:tr w:rsidR="00644722" w:rsidRPr="00644722" w:rsidTr="003D252C">
        <w:tc>
          <w:tcPr>
            <w:tcW w:w="50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2. Разрешение на строительство</w:t>
            </w:r>
          </w:p>
        </w:tc>
        <w:tc>
          <w:tcPr>
            <w:tcW w:w="5670" w:type="dxa"/>
          </w:tcPr>
          <w:p w:rsidR="00DF741D" w:rsidRPr="00644722" w:rsidRDefault="004916C7" w:rsidP="00354251">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Разрешение на строительство </w:t>
            </w:r>
            <w:r w:rsidR="00354251" w:rsidRPr="00644722">
              <w:rPr>
                <w:rFonts w:ascii="Times New Roman" w:hAnsi="Times New Roman" w:cs="Times New Roman"/>
                <w:sz w:val="18"/>
                <w:szCs w:val="18"/>
              </w:rPr>
              <w:t>№54-Ru54303000-256-2016 от  14.12.2016 года.</w:t>
            </w:r>
          </w:p>
        </w:tc>
      </w:tr>
      <w:tr w:rsidR="00644722" w:rsidRPr="00644722" w:rsidTr="003D252C">
        <w:tc>
          <w:tcPr>
            <w:tcW w:w="5070" w:type="dxa"/>
          </w:tcPr>
          <w:p w:rsidR="00074D09" w:rsidRPr="00644722" w:rsidRDefault="002A35B1"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3. Права</w:t>
            </w:r>
            <w:r w:rsidR="00DF741D" w:rsidRPr="00644722">
              <w:rPr>
                <w:rFonts w:ascii="Times New Roman" w:hAnsi="Times New Roman" w:cs="Times New Roman"/>
                <w:sz w:val="18"/>
                <w:szCs w:val="18"/>
              </w:rPr>
              <w:t xml:space="preserve"> застройщика на земельный участок,</w:t>
            </w:r>
            <w:r w:rsidRPr="00644722">
              <w:rPr>
                <w:rFonts w:ascii="Times New Roman" w:hAnsi="Times New Roman" w:cs="Times New Roman"/>
                <w:sz w:val="18"/>
                <w:szCs w:val="18"/>
              </w:rPr>
              <w:t xml:space="preserve"> собственник земельного участка в случае, если застройщик не является собственником, границы и площади земельного участка, </w:t>
            </w:r>
            <w:proofErr w:type="gramStart"/>
            <w:r w:rsidRPr="00644722">
              <w:rPr>
                <w:rFonts w:ascii="Times New Roman" w:hAnsi="Times New Roman" w:cs="Times New Roman"/>
                <w:sz w:val="18"/>
                <w:szCs w:val="18"/>
              </w:rPr>
              <w:t>предусмотренных</w:t>
            </w:r>
            <w:proofErr w:type="gramEnd"/>
            <w:r w:rsidRPr="00644722">
              <w:rPr>
                <w:rFonts w:ascii="Times New Roman" w:hAnsi="Times New Roman" w:cs="Times New Roman"/>
                <w:sz w:val="18"/>
                <w:szCs w:val="18"/>
              </w:rPr>
              <w:t xml:space="preserve"> проектной документацией, элементы благоустройства.  </w:t>
            </w:r>
            <w:r w:rsidR="00DF741D" w:rsidRPr="00644722">
              <w:rPr>
                <w:rFonts w:ascii="Times New Roman" w:hAnsi="Times New Roman" w:cs="Times New Roman"/>
                <w:sz w:val="18"/>
                <w:szCs w:val="18"/>
              </w:rPr>
              <w:t xml:space="preserve"> </w:t>
            </w:r>
          </w:p>
          <w:p w:rsidR="00DF741D" w:rsidRPr="00644722" w:rsidRDefault="00DF741D" w:rsidP="006F4E4E">
            <w:pPr>
              <w:pStyle w:val="aa"/>
              <w:jc w:val="both"/>
              <w:rPr>
                <w:rFonts w:ascii="Times New Roman" w:hAnsi="Times New Roman" w:cs="Times New Roman"/>
                <w:sz w:val="18"/>
                <w:szCs w:val="18"/>
              </w:rPr>
            </w:pPr>
          </w:p>
        </w:tc>
        <w:tc>
          <w:tcPr>
            <w:tcW w:w="5670" w:type="dxa"/>
          </w:tcPr>
          <w:p w:rsidR="00100D28" w:rsidRPr="00644722" w:rsidRDefault="00276C74"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Земельный участок принадлежит застройщику на праве </w:t>
            </w:r>
            <w:r w:rsidR="0067263E" w:rsidRPr="00644722">
              <w:rPr>
                <w:rFonts w:ascii="Times New Roman" w:hAnsi="Times New Roman" w:cs="Times New Roman"/>
                <w:sz w:val="18"/>
                <w:szCs w:val="18"/>
              </w:rPr>
              <w:t>собственности</w:t>
            </w:r>
            <w:r w:rsidR="00100D28" w:rsidRPr="00644722">
              <w:rPr>
                <w:rFonts w:ascii="Times New Roman" w:hAnsi="Times New Roman" w:cs="Times New Roman"/>
                <w:sz w:val="18"/>
                <w:szCs w:val="18"/>
              </w:rPr>
              <w:t xml:space="preserve">, что подтверждается </w:t>
            </w:r>
            <w:r w:rsidR="001B6579" w:rsidRPr="00644722">
              <w:rPr>
                <w:rFonts w:ascii="Times New Roman" w:hAnsi="Times New Roman" w:cs="Times New Roman"/>
                <w:sz w:val="18"/>
                <w:szCs w:val="18"/>
              </w:rPr>
              <w:t>Выпиской из Единого Государственного реестра прав на недвижимое имущество и сделок с ним,</w:t>
            </w:r>
            <w:r w:rsidR="00635143" w:rsidRPr="00644722">
              <w:rPr>
                <w:rFonts w:ascii="Times New Roman" w:hAnsi="Times New Roman" w:cs="Times New Roman"/>
                <w:sz w:val="18"/>
                <w:szCs w:val="18"/>
              </w:rPr>
              <w:t xml:space="preserve"> </w:t>
            </w:r>
            <w:r w:rsidR="001B6579" w:rsidRPr="00644722">
              <w:rPr>
                <w:rFonts w:ascii="Times New Roman" w:hAnsi="Times New Roman" w:cs="Times New Roman"/>
                <w:sz w:val="18"/>
                <w:szCs w:val="18"/>
              </w:rPr>
              <w:t>д</w:t>
            </w:r>
            <w:r w:rsidR="00635143" w:rsidRPr="00644722">
              <w:rPr>
                <w:rFonts w:ascii="Times New Roman" w:hAnsi="Times New Roman" w:cs="Times New Roman"/>
                <w:sz w:val="18"/>
                <w:szCs w:val="18"/>
              </w:rPr>
              <w:t xml:space="preserve">ата выдачи: </w:t>
            </w:r>
            <w:r w:rsidR="001B6579" w:rsidRPr="00644722">
              <w:rPr>
                <w:rFonts w:ascii="Times New Roman" w:hAnsi="Times New Roman" w:cs="Times New Roman"/>
                <w:sz w:val="18"/>
                <w:szCs w:val="18"/>
              </w:rPr>
              <w:t>15</w:t>
            </w:r>
            <w:r w:rsidR="00936BC1" w:rsidRPr="00644722">
              <w:rPr>
                <w:rFonts w:ascii="Times New Roman" w:hAnsi="Times New Roman" w:cs="Times New Roman"/>
                <w:sz w:val="18"/>
                <w:szCs w:val="18"/>
              </w:rPr>
              <w:t>.0</w:t>
            </w:r>
            <w:r w:rsidR="001B6579" w:rsidRPr="00644722">
              <w:rPr>
                <w:rFonts w:ascii="Times New Roman" w:hAnsi="Times New Roman" w:cs="Times New Roman"/>
                <w:sz w:val="18"/>
                <w:szCs w:val="18"/>
              </w:rPr>
              <w:t>7</w:t>
            </w:r>
            <w:r w:rsidR="00936BC1" w:rsidRPr="00644722">
              <w:rPr>
                <w:rFonts w:ascii="Times New Roman" w:hAnsi="Times New Roman" w:cs="Times New Roman"/>
                <w:sz w:val="18"/>
                <w:szCs w:val="18"/>
              </w:rPr>
              <w:t>.201</w:t>
            </w:r>
            <w:r w:rsidR="001B6579" w:rsidRPr="00644722">
              <w:rPr>
                <w:rFonts w:ascii="Times New Roman" w:hAnsi="Times New Roman" w:cs="Times New Roman"/>
                <w:sz w:val="18"/>
                <w:szCs w:val="18"/>
              </w:rPr>
              <w:t>6</w:t>
            </w:r>
            <w:r w:rsidR="00635143" w:rsidRPr="00644722">
              <w:rPr>
                <w:rFonts w:ascii="Times New Roman" w:hAnsi="Times New Roman" w:cs="Times New Roman"/>
                <w:sz w:val="18"/>
                <w:szCs w:val="18"/>
              </w:rPr>
              <w:t xml:space="preserve"> года. Н</w:t>
            </w:r>
            <w:r w:rsidR="00F73B16" w:rsidRPr="00644722">
              <w:rPr>
                <w:rFonts w:ascii="Times New Roman" w:hAnsi="Times New Roman" w:cs="Times New Roman"/>
                <w:sz w:val="18"/>
                <w:szCs w:val="18"/>
              </w:rPr>
              <w:t>а основании: дог</w:t>
            </w:r>
            <w:r w:rsidR="008F499F" w:rsidRPr="00644722">
              <w:rPr>
                <w:rFonts w:ascii="Times New Roman" w:hAnsi="Times New Roman" w:cs="Times New Roman"/>
                <w:sz w:val="18"/>
                <w:szCs w:val="18"/>
              </w:rPr>
              <w:t xml:space="preserve">овора купли-продажи </w:t>
            </w:r>
            <w:r w:rsidR="00B009BD" w:rsidRPr="00644722">
              <w:rPr>
                <w:rFonts w:ascii="Times New Roman" w:hAnsi="Times New Roman" w:cs="Times New Roman"/>
                <w:sz w:val="18"/>
                <w:szCs w:val="18"/>
              </w:rPr>
              <w:t xml:space="preserve">недвижимого имущества </w:t>
            </w:r>
            <w:r w:rsidR="00F73B16" w:rsidRPr="00644722">
              <w:rPr>
                <w:rFonts w:ascii="Times New Roman" w:hAnsi="Times New Roman" w:cs="Times New Roman"/>
                <w:sz w:val="18"/>
                <w:szCs w:val="18"/>
              </w:rPr>
              <w:t xml:space="preserve">от </w:t>
            </w:r>
            <w:r w:rsidR="001B6579" w:rsidRPr="00644722">
              <w:rPr>
                <w:rFonts w:ascii="Times New Roman" w:hAnsi="Times New Roman" w:cs="Times New Roman"/>
                <w:sz w:val="18"/>
                <w:szCs w:val="18"/>
              </w:rPr>
              <w:t>05</w:t>
            </w:r>
            <w:r w:rsidR="00936BC1" w:rsidRPr="00644722">
              <w:rPr>
                <w:rFonts w:ascii="Times New Roman" w:hAnsi="Times New Roman" w:cs="Times New Roman"/>
                <w:sz w:val="18"/>
                <w:szCs w:val="18"/>
              </w:rPr>
              <w:t>.0</w:t>
            </w:r>
            <w:r w:rsidR="001B6579" w:rsidRPr="00644722">
              <w:rPr>
                <w:rFonts w:ascii="Times New Roman" w:hAnsi="Times New Roman" w:cs="Times New Roman"/>
                <w:sz w:val="18"/>
                <w:szCs w:val="18"/>
              </w:rPr>
              <w:t>7</w:t>
            </w:r>
            <w:r w:rsidR="00936BC1" w:rsidRPr="00644722">
              <w:rPr>
                <w:rFonts w:ascii="Times New Roman" w:hAnsi="Times New Roman" w:cs="Times New Roman"/>
                <w:sz w:val="18"/>
                <w:szCs w:val="18"/>
              </w:rPr>
              <w:t>.201</w:t>
            </w:r>
            <w:r w:rsidR="001B6579" w:rsidRPr="00644722">
              <w:rPr>
                <w:rFonts w:ascii="Times New Roman" w:hAnsi="Times New Roman" w:cs="Times New Roman"/>
                <w:sz w:val="18"/>
                <w:szCs w:val="18"/>
              </w:rPr>
              <w:t>6</w:t>
            </w:r>
            <w:r w:rsidR="00F73B16" w:rsidRPr="00644722">
              <w:rPr>
                <w:rFonts w:ascii="Times New Roman" w:hAnsi="Times New Roman" w:cs="Times New Roman"/>
                <w:sz w:val="18"/>
                <w:szCs w:val="18"/>
              </w:rPr>
              <w:t xml:space="preserve"> года</w:t>
            </w:r>
            <w:r w:rsidR="00100D28" w:rsidRPr="00644722">
              <w:rPr>
                <w:rFonts w:ascii="Times New Roman" w:hAnsi="Times New Roman" w:cs="Times New Roman"/>
                <w:sz w:val="18"/>
                <w:szCs w:val="18"/>
              </w:rPr>
              <w:t xml:space="preserve">. Объект права: Земельный участок. Категория земель: земли населенных пунктов – </w:t>
            </w:r>
            <w:r w:rsidR="001B6579" w:rsidRPr="00644722">
              <w:rPr>
                <w:rFonts w:ascii="Times New Roman" w:hAnsi="Times New Roman" w:cs="Times New Roman"/>
                <w:sz w:val="18"/>
                <w:szCs w:val="18"/>
              </w:rPr>
              <w:t>транспортные парки.</w:t>
            </w:r>
            <w:r w:rsidR="00936BC1" w:rsidRPr="00644722">
              <w:rPr>
                <w:rFonts w:ascii="Times New Roman" w:hAnsi="Times New Roman" w:cs="Times New Roman"/>
                <w:sz w:val="18"/>
                <w:szCs w:val="18"/>
              </w:rPr>
              <w:t xml:space="preserve"> Площадь </w:t>
            </w:r>
            <w:r w:rsidR="001B6579" w:rsidRPr="00644722">
              <w:rPr>
                <w:rFonts w:ascii="Times New Roman" w:hAnsi="Times New Roman" w:cs="Times New Roman"/>
                <w:sz w:val="18"/>
                <w:szCs w:val="18"/>
              </w:rPr>
              <w:t>37347</w:t>
            </w:r>
            <w:r w:rsidR="00936BC1" w:rsidRPr="00644722">
              <w:rPr>
                <w:rFonts w:ascii="Times New Roman" w:hAnsi="Times New Roman" w:cs="Times New Roman"/>
                <w:sz w:val="18"/>
                <w:szCs w:val="18"/>
              </w:rPr>
              <w:t xml:space="preserve"> </w:t>
            </w:r>
            <w:proofErr w:type="spellStart"/>
            <w:r w:rsidR="00936BC1" w:rsidRPr="00644722">
              <w:rPr>
                <w:rFonts w:ascii="Times New Roman" w:hAnsi="Times New Roman" w:cs="Times New Roman"/>
                <w:sz w:val="18"/>
                <w:szCs w:val="18"/>
              </w:rPr>
              <w:t>кв.м</w:t>
            </w:r>
            <w:proofErr w:type="spellEnd"/>
            <w:r w:rsidR="00936BC1" w:rsidRPr="00644722">
              <w:rPr>
                <w:rFonts w:ascii="Times New Roman" w:hAnsi="Times New Roman" w:cs="Times New Roman"/>
                <w:sz w:val="18"/>
                <w:szCs w:val="18"/>
              </w:rPr>
              <w:t xml:space="preserve">. </w:t>
            </w:r>
            <w:r w:rsidR="00100D28" w:rsidRPr="00644722">
              <w:rPr>
                <w:rFonts w:ascii="Times New Roman" w:hAnsi="Times New Roman" w:cs="Times New Roman"/>
                <w:sz w:val="18"/>
                <w:szCs w:val="18"/>
              </w:rPr>
              <w:t xml:space="preserve">Адрес (местоположения): Новосибирская область, г. Новосибирск, </w:t>
            </w:r>
            <w:r w:rsidR="001B6579" w:rsidRPr="00644722">
              <w:rPr>
                <w:rFonts w:ascii="Times New Roman" w:hAnsi="Times New Roman" w:cs="Times New Roman"/>
                <w:sz w:val="18"/>
                <w:szCs w:val="18"/>
              </w:rPr>
              <w:t>ул. Планетная, 55</w:t>
            </w:r>
            <w:r w:rsidR="00742087" w:rsidRPr="00644722">
              <w:rPr>
                <w:rFonts w:ascii="Times New Roman" w:hAnsi="Times New Roman" w:cs="Times New Roman"/>
                <w:sz w:val="18"/>
                <w:szCs w:val="18"/>
              </w:rPr>
              <w:t>.</w:t>
            </w:r>
            <w:r w:rsidR="00100D28" w:rsidRPr="00644722">
              <w:rPr>
                <w:rFonts w:ascii="Times New Roman" w:hAnsi="Times New Roman" w:cs="Times New Roman"/>
                <w:sz w:val="18"/>
                <w:szCs w:val="18"/>
              </w:rPr>
              <w:t xml:space="preserve"> Кадастровый или условный номер: 54:35:</w:t>
            </w:r>
            <w:r w:rsidR="001B6579" w:rsidRPr="00644722">
              <w:rPr>
                <w:rFonts w:ascii="Times New Roman" w:hAnsi="Times New Roman" w:cs="Times New Roman"/>
                <w:sz w:val="18"/>
                <w:szCs w:val="18"/>
              </w:rPr>
              <w:t>014085</w:t>
            </w:r>
            <w:r w:rsidR="00742087" w:rsidRPr="00644722">
              <w:rPr>
                <w:rFonts w:ascii="Times New Roman" w:hAnsi="Times New Roman" w:cs="Times New Roman"/>
                <w:sz w:val="18"/>
                <w:szCs w:val="18"/>
              </w:rPr>
              <w:t>:2</w:t>
            </w:r>
            <w:r w:rsidR="001B6579" w:rsidRPr="00644722">
              <w:rPr>
                <w:rFonts w:ascii="Times New Roman" w:hAnsi="Times New Roman" w:cs="Times New Roman"/>
                <w:sz w:val="18"/>
                <w:szCs w:val="18"/>
              </w:rPr>
              <w:t>77</w:t>
            </w:r>
            <w:r w:rsidR="00100D28" w:rsidRPr="00644722">
              <w:rPr>
                <w:rFonts w:ascii="Times New Roman" w:hAnsi="Times New Roman" w:cs="Times New Roman"/>
                <w:sz w:val="18"/>
                <w:szCs w:val="18"/>
              </w:rPr>
              <w:t xml:space="preserve">, о чем в Едином государственном реестре на недвижимое имущество и сделок с ним </w:t>
            </w:r>
            <w:r w:rsidR="001B6579" w:rsidRPr="00644722">
              <w:rPr>
                <w:rFonts w:ascii="Times New Roman" w:hAnsi="Times New Roman" w:cs="Times New Roman"/>
                <w:sz w:val="18"/>
                <w:szCs w:val="18"/>
              </w:rPr>
              <w:t>15</w:t>
            </w:r>
            <w:r w:rsidR="00742087" w:rsidRPr="00644722">
              <w:rPr>
                <w:rFonts w:ascii="Times New Roman" w:hAnsi="Times New Roman" w:cs="Times New Roman"/>
                <w:sz w:val="18"/>
                <w:szCs w:val="18"/>
              </w:rPr>
              <w:t>.0</w:t>
            </w:r>
            <w:r w:rsidR="001B6579" w:rsidRPr="00644722">
              <w:rPr>
                <w:rFonts w:ascii="Times New Roman" w:hAnsi="Times New Roman" w:cs="Times New Roman"/>
                <w:sz w:val="18"/>
                <w:szCs w:val="18"/>
              </w:rPr>
              <w:t>7</w:t>
            </w:r>
            <w:r w:rsidR="00742087" w:rsidRPr="00644722">
              <w:rPr>
                <w:rFonts w:ascii="Times New Roman" w:hAnsi="Times New Roman" w:cs="Times New Roman"/>
                <w:sz w:val="18"/>
                <w:szCs w:val="18"/>
              </w:rPr>
              <w:t>.201</w:t>
            </w:r>
            <w:r w:rsidR="001B6579" w:rsidRPr="00644722">
              <w:rPr>
                <w:rFonts w:ascii="Times New Roman" w:hAnsi="Times New Roman" w:cs="Times New Roman"/>
                <w:sz w:val="18"/>
                <w:szCs w:val="18"/>
              </w:rPr>
              <w:t>6</w:t>
            </w:r>
            <w:r w:rsidR="00100D28" w:rsidRPr="00644722">
              <w:rPr>
                <w:rFonts w:ascii="Times New Roman" w:hAnsi="Times New Roman" w:cs="Times New Roman"/>
                <w:sz w:val="18"/>
                <w:szCs w:val="18"/>
              </w:rPr>
              <w:t xml:space="preserve"> года сделана запись регистрации №54-54/</w:t>
            </w:r>
            <w:r w:rsidR="001B6579" w:rsidRPr="00644722">
              <w:rPr>
                <w:rFonts w:ascii="Times New Roman" w:hAnsi="Times New Roman" w:cs="Times New Roman"/>
                <w:sz w:val="18"/>
                <w:szCs w:val="18"/>
              </w:rPr>
              <w:t>001-54</w:t>
            </w:r>
            <w:r w:rsidR="00100D28" w:rsidRPr="00644722">
              <w:rPr>
                <w:rFonts w:ascii="Times New Roman" w:hAnsi="Times New Roman" w:cs="Times New Roman"/>
                <w:sz w:val="18"/>
                <w:szCs w:val="18"/>
              </w:rPr>
              <w:t>/</w:t>
            </w:r>
            <w:r w:rsidR="001B6579" w:rsidRPr="00644722">
              <w:rPr>
                <w:rFonts w:ascii="Times New Roman" w:hAnsi="Times New Roman" w:cs="Times New Roman"/>
                <w:sz w:val="18"/>
                <w:szCs w:val="18"/>
              </w:rPr>
              <w:t>001/154/2016-851/1</w:t>
            </w:r>
          </w:p>
          <w:p w:rsidR="00014B49" w:rsidRPr="00644722" w:rsidRDefault="00014B49" w:rsidP="006F4E4E">
            <w:pPr>
              <w:pStyle w:val="aa"/>
              <w:jc w:val="both"/>
              <w:rPr>
                <w:rFonts w:ascii="Times New Roman" w:hAnsi="Times New Roman" w:cs="Times New Roman"/>
                <w:sz w:val="18"/>
                <w:szCs w:val="18"/>
              </w:rPr>
            </w:pPr>
          </w:p>
          <w:p w:rsidR="00014B49" w:rsidRPr="00644722" w:rsidRDefault="00014B49"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Земельный участок, отведенный под строительство объекта  расположен по ул. </w:t>
            </w:r>
            <w:proofErr w:type="gramStart"/>
            <w:r w:rsidRPr="00644722">
              <w:rPr>
                <w:rFonts w:ascii="Times New Roman" w:hAnsi="Times New Roman" w:cs="Times New Roman"/>
                <w:sz w:val="18"/>
                <w:szCs w:val="18"/>
              </w:rPr>
              <w:t>Планетной</w:t>
            </w:r>
            <w:proofErr w:type="gramEnd"/>
            <w:r w:rsidRPr="00644722">
              <w:rPr>
                <w:rFonts w:ascii="Times New Roman" w:hAnsi="Times New Roman" w:cs="Times New Roman"/>
                <w:sz w:val="18"/>
                <w:szCs w:val="18"/>
              </w:rPr>
              <w:t xml:space="preserve"> в Дзержинском районе г. Новосибирска.</w:t>
            </w:r>
          </w:p>
          <w:p w:rsidR="0009508A"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Проектом организуется придомовая территория жилого дома с размещением площадок отдыха; площадка для игр детей дошкольного и младшего школьного возраста; площадка для отдыха взрослого населения; спортивная площадка; хозяйственная площадка для мусоросборников. </w:t>
            </w:r>
          </w:p>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Проектом учтены требования СП 35-101-2001 "Проектирование зданий и сооружений с учетом доступа для маломобильных групп населения. Общие положения", СП 35-103-2001 "Жилая среда с планировочными элементами, доступными инвалидам", СП 35-103-2001 "Общественные здания и сооружения, доступные маломобильным посетителям" в части благоустройства территории. Вдоль основных проездов запроектированы тротуары с устройством пандусов для маломобильных групп населения. На площадках отдыха так же устроены пандусы.</w:t>
            </w:r>
          </w:p>
        </w:tc>
      </w:tr>
      <w:tr w:rsidR="00644722" w:rsidRPr="00644722" w:rsidTr="003D252C">
        <w:tc>
          <w:tcPr>
            <w:tcW w:w="50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4. Местоположение</w:t>
            </w:r>
            <w:r w:rsidR="002A35B1" w:rsidRPr="00644722">
              <w:rPr>
                <w:rFonts w:ascii="Times New Roman" w:hAnsi="Times New Roman" w:cs="Times New Roman"/>
                <w:sz w:val="18"/>
                <w:szCs w:val="18"/>
              </w:rPr>
              <w:t xml:space="preserve"> строящегося (</w:t>
            </w:r>
            <w:r w:rsidR="001E5CCB" w:rsidRPr="00644722">
              <w:rPr>
                <w:rFonts w:ascii="Times New Roman" w:hAnsi="Times New Roman" w:cs="Times New Roman"/>
                <w:sz w:val="18"/>
                <w:szCs w:val="18"/>
              </w:rPr>
              <w:t>создаваемого</w:t>
            </w:r>
            <w:r w:rsidR="002A35B1" w:rsidRPr="00644722">
              <w:rPr>
                <w:rFonts w:ascii="Times New Roman" w:hAnsi="Times New Roman" w:cs="Times New Roman"/>
                <w:sz w:val="18"/>
                <w:szCs w:val="18"/>
              </w:rPr>
              <w:t xml:space="preserve">) </w:t>
            </w:r>
            <w:r w:rsidR="009A2121" w:rsidRPr="00644722">
              <w:rPr>
                <w:rFonts w:ascii="Times New Roman" w:hAnsi="Times New Roman" w:cs="Times New Roman"/>
                <w:sz w:val="18"/>
                <w:szCs w:val="18"/>
              </w:rPr>
              <w:t xml:space="preserve">многоквартирного </w:t>
            </w:r>
            <w:r w:rsidR="002A35B1" w:rsidRPr="00644722">
              <w:rPr>
                <w:rFonts w:ascii="Times New Roman" w:hAnsi="Times New Roman" w:cs="Times New Roman"/>
                <w:sz w:val="18"/>
                <w:szCs w:val="18"/>
              </w:rPr>
              <w:t xml:space="preserve">дома и (или) иного объекта недвижимости и </w:t>
            </w:r>
            <w:r w:rsidR="00074D09" w:rsidRPr="00644722">
              <w:rPr>
                <w:rFonts w:ascii="Times New Roman" w:hAnsi="Times New Roman" w:cs="Times New Roman"/>
                <w:sz w:val="18"/>
                <w:szCs w:val="18"/>
              </w:rPr>
              <w:t>его</w:t>
            </w:r>
            <w:r w:rsidR="002F579C" w:rsidRPr="00644722">
              <w:rPr>
                <w:rFonts w:ascii="Times New Roman" w:hAnsi="Times New Roman" w:cs="Times New Roman"/>
                <w:sz w:val="18"/>
                <w:szCs w:val="18"/>
              </w:rPr>
              <w:t xml:space="preserve"> </w:t>
            </w:r>
            <w:r w:rsidR="002A35B1" w:rsidRPr="00644722">
              <w:rPr>
                <w:rFonts w:ascii="Times New Roman" w:hAnsi="Times New Roman" w:cs="Times New Roman"/>
                <w:sz w:val="18"/>
                <w:szCs w:val="18"/>
              </w:rPr>
              <w:t>описание</w:t>
            </w:r>
            <w:r w:rsidR="002F579C" w:rsidRPr="00644722">
              <w:rPr>
                <w:rFonts w:ascii="Times New Roman" w:hAnsi="Times New Roman" w:cs="Times New Roman"/>
                <w:sz w:val="18"/>
                <w:szCs w:val="18"/>
              </w:rPr>
              <w:t xml:space="preserve">, подготовленное в соответствии с проектной документацией, на основании которой выдано разрешение на строительство </w:t>
            </w:r>
            <w:r w:rsidRPr="00644722">
              <w:rPr>
                <w:rFonts w:ascii="Times New Roman" w:hAnsi="Times New Roman" w:cs="Times New Roman"/>
                <w:sz w:val="18"/>
                <w:szCs w:val="18"/>
              </w:rPr>
              <w:t xml:space="preserve"> </w:t>
            </w:r>
          </w:p>
        </w:tc>
        <w:tc>
          <w:tcPr>
            <w:tcW w:w="5670" w:type="dxa"/>
          </w:tcPr>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Земельный участок, отведенный под строительство объекта  расположен по ул. </w:t>
            </w:r>
            <w:proofErr w:type="gramStart"/>
            <w:r w:rsidRPr="00644722">
              <w:rPr>
                <w:rFonts w:ascii="Times New Roman" w:hAnsi="Times New Roman" w:cs="Times New Roman"/>
                <w:sz w:val="18"/>
                <w:szCs w:val="18"/>
              </w:rPr>
              <w:t>Планетной</w:t>
            </w:r>
            <w:proofErr w:type="gramEnd"/>
            <w:r w:rsidRPr="00644722">
              <w:rPr>
                <w:rFonts w:ascii="Times New Roman" w:hAnsi="Times New Roman" w:cs="Times New Roman"/>
                <w:sz w:val="18"/>
                <w:szCs w:val="18"/>
              </w:rPr>
              <w:t xml:space="preserve">, 55/1 в Дзержинском районе г. Новосибирска. </w:t>
            </w:r>
          </w:p>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Дом №1 по генплану, представляет собой многоквартирный жилой 2-х секционный 9-ти этажный дом с чердачной кровлей и техническим подвалом.</w:t>
            </w:r>
          </w:p>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Входы в секции жилого дома организованы со стороны парка «Березовая роща» и открытой автостоянки через двойные тамбуры. Размеры данных тамбуров приняты в соответствии с требованиями п.5.1.7 СП 59.13330.2012 и обеспечивают беспрепятственный доступ МГН в жилое здание. В каждой блок-секции на 1-м этаже запроектированы вестибюльные группы, лестничн</w:t>
            </w:r>
            <w:proofErr w:type="gramStart"/>
            <w:r w:rsidRPr="00644722">
              <w:rPr>
                <w:rFonts w:ascii="Times New Roman" w:hAnsi="Times New Roman" w:cs="Times New Roman"/>
                <w:sz w:val="18"/>
                <w:szCs w:val="18"/>
              </w:rPr>
              <w:t>о-</w:t>
            </w:r>
            <w:proofErr w:type="gramEnd"/>
            <w:r w:rsidRPr="00644722">
              <w:rPr>
                <w:rFonts w:ascii="Times New Roman" w:hAnsi="Times New Roman" w:cs="Times New Roman"/>
                <w:sz w:val="18"/>
                <w:szCs w:val="18"/>
              </w:rPr>
              <w:t xml:space="preserve"> лифтовые узлы. Из каждой </w:t>
            </w:r>
            <w:proofErr w:type="gramStart"/>
            <w:r w:rsidRPr="00644722">
              <w:rPr>
                <w:rFonts w:ascii="Times New Roman" w:hAnsi="Times New Roman" w:cs="Times New Roman"/>
                <w:sz w:val="18"/>
                <w:szCs w:val="18"/>
              </w:rPr>
              <w:t>блок-секции</w:t>
            </w:r>
            <w:proofErr w:type="gramEnd"/>
            <w:r w:rsidRPr="00644722">
              <w:rPr>
                <w:rFonts w:ascii="Times New Roman" w:hAnsi="Times New Roman" w:cs="Times New Roman"/>
                <w:sz w:val="18"/>
                <w:szCs w:val="18"/>
              </w:rPr>
              <w:t xml:space="preserve"> предусмотрены выходы из вестибюльной группы на придомовую территорию. Входы и выходы в жилую часть здания обеспечивают возможность попадания в них маломобильных групп населения, в том числе пользующихся колясками. </w:t>
            </w:r>
          </w:p>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С 1-го по 9-й этажи расположена 81 квартира индивидуальной планировки с количеством жилых комнат от 1 до 4 включительно. Квартиры на 1-м этаже, ориентированные в дворовую часть, обеспечены персональными открытыми террасами. С 2-го этажа и выше при квартирах запроектированы остекленные балконы и лоджии. Для обеспечения вертикальных функциональных связей в здании в каждой блок-секции запроектированы лестничные клетки типа Л</w:t>
            </w:r>
            <w:proofErr w:type="gramStart"/>
            <w:r w:rsidRPr="00644722">
              <w:rPr>
                <w:rFonts w:ascii="Times New Roman" w:hAnsi="Times New Roman" w:cs="Times New Roman"/>
                <w:sz w:val="18"/>
                <w:szCs w:val="18"/>
              </w:rPr>
              <w:t>1</w:t>
            </w:r>
            <w:proofErr w:type="gramEnd"/>
            <w:r w:rsidRPr="00644722">
              <w:rPr>
                <w:rFonts w:ascii="Times New Roman" w:hAnsi="Times New Roman" w:cs="Times New Roman"/>
                <w:sz w:val="18"/>
                <w:szCs w:val="18"/>
              </w:rPr>
              <w:t xml:space="preserve"> и по грузопассажирскому лифту импортного производства грузоподъемностью 1000 кг, со скоростью движения 1,6 м/сек</w:t>
            </w:r>
          </w:p>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Высота помещений в здании составляет:</w:t>
            </w:r>
          </w:p>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 в подземной части здания принята отметка пола -3,700. В этой связи высота подземного этажа здания составляет 3,3 м;</w:t>
            </w:r>
          </w:p>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 высота помещений 1-го этажа - 2,7 м;</w:t>
            </w:r>
          </w:p>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 высота помещений со 2-го по 8-й этажи составляет 2,7 м;</w:t>
            </w:r>
          </w:p>
          <w:p w:rsidR="00014B49"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 высота помещений 9-го этажа равна 3,15м. Квартира, расположенная </w:t>
            </w:r>
            <w:r w:rsidRPr="00644722">
              <w:rPr>
                <w:rFonts w:ascii="Times New Roman" w:hAnsi="Times New Roman" w:cs="Times New Roman"/>
                <w:sz w:val="18"/>
                <w:szCs w:val="18"/>
              </w:rPr>
              <w:lastRenderedPageBreak/>
              <w:t>на 9-м этаже в осях Б-Е/1-6, частично имеет двухсветный объем (с антресолью) высотой 6,65м;</w:t>
            </w:r>
          </w:p>
          <w:p w:rsidR="00C367E5" w:rsidRPr="00644722" w:rsidRDefault="00014B49" w:rsidP="00014B49">
            <w:pPr>
              <w:pStyle w:val="aa"/>
              <w:jc w:val="both"/>
              <w:rPr>
                <w:rFonts w:ascii="Times New Roman" w:hAnsi="Times New Roman" w:cs="Times New Roman"/>
                <w:sz w:val="18"/>
                <w:szCs w:val="18"/>
              </w:rPr>
            </w:pPr>
            <w:r w:rsidRPr="00644722">
              <w:rPr>
                <w:rFonts w:ascii="Times New Roman" w:hAnsi="Times New Roman" w:cs="Times New Roman"/>
                <w:sz w:val="18"/>
                <w:szCs w:val="18"/>
              </w:rPr>
              <w:t>- высота чердака 1,79 м.</w:t>
            </w:r>
          </w:p>
          <w:p w:rsidR="00014B49" w:rsidRPr="00644722" w:rsidRDefault="00014B49" w:rsidP="00014B49">
            <w:pPr>
              <w:pStyle w:val="aa"/>
              <w:jc w:val="both"/>
              <w:rPr>
                <w:rFonts w:ascii="Times New Roman" w:hAnsi="Times New Roman" w:cs="Times New Roman"/>
                <w:sz w:val="18"/>
                <w:szCs w:val="18"/>
              </w:rPr>
            </w:pPr>
            <w:proofErr w:type="spellStart"/>
            <w:r w:rsidRPr="00644722">
              <w:rPr>
                <w:rFonts w:ascii="Times New Roman" w:hAnsi="Times New Roman" w:cs="Times New Roman"/>
                <w:sz w:val="18"/>
                <w:szCs w:val="18"/>
              </w:rPr>
              <w:t>Мусороудаление</w:t>
            </w:r>
            <w:proofErr w:type="spellEnd"/>
            <w:r w:rsidRPr="00644722">
              <w:rPr>
                <w:rFonts w:ascii="Times New Roman" w:hAnsi="Times New Roman" w:cs="Times New Roman"/>
                <w:sz w:val="18"/>
                <w:szCs w:val="18"/>
              </w:rPr>
              <w:t xml:space="preserve"> из здания без устройства мусоропровода и </w:t>
            </w:r>
            <w:proofErr w:type="spellStart"/>
            <w:r w:rsidRPr="00644722">
              <w:rPr>
                <w:rFonts w:ascii="Times New Roman" w:hAnsi="Times New Roman" w:cs="Times New Roman"/>
                <w:sz w:val="18"/>
                <w:szCs w:val="18"/>
              </w:rPr>
              <w:t>мусорокамер</w:t>
            </w:r>
            <w:r w:rsidR="00567FC3" w:rsidRPr="00644722">
              <w:rPr>
                <w:rFonts w:ascii="Times New Roman" w:hAnsi="Times New Roman" w:cs="Times New Roman"/>
                <w:sz w:val="18"/>
                <w:szCs w:val="18"/>
              </w:rPr>
              <w:t>ы</w:t>
            </w:r>
            <w:proofErr w:type="spellEnd"/>
            <w:r w:rsidRPr="00644722">
              <w:rPr>
                <w:rFonts w:ascii="Times New Roman" w:hAnsi="Times New Roman" w:cs="Times New Roman"/>
                <w:sz w:val="18"/>
                <w:szCs w:val="18"/>
              </w:rPr>
              <w:t>, через контейнерную площадку</w:t>
            </w:r>
            <w:r w:rsidR="00567FC3" w:rsidRPr="00644722">
              <w:rPr>
                <w:rFonts w:ascii="Times New Roman" w:hAnsi="Times New Roman" w:cs="Times New Roman"/>
                <w:sz w:val="18"/>
                <w:szCs w:val="18"/>
              </w:rPr>
              <w:t>,</w:t>
            </w:r>
            <w:r w:rsidRPr="00644722">
              <w:rPr>
                <w:rFonts w:ascii="Times New Roman" w:hAnsi="Times New Roman" w:cs="Times New Roman"/>
                <w:sz w:val="18"/>
                <w:szCs w:val="18"/>
              </w:rPr>
              <w:t xml:space="preserve"> расположенную на придомовой территории.</w:t>
            </w:r>
          </w:p>
          <w:p w:rsidR="00014B49" w:rsidRPr="00644722" w:rsidRDefault="00014B49" w:rsidP="00014B49">
            <w:pPr>
              <w:pStyle w:val="aa"/>
              <w:jc w:val="both"/>
              <w:rPr>
                <w:rFonts w:ascii="Times New Roman" w:hAnsi="Times New Roman" w:cs="Times New Roman"/>
                <w:sz w:val="18"/>
                <w:szCs w:val="18"/>
              </w:rPr>
            </w:pPr>
          </w:p>
        </w:tc>
      </w:tr>
      <w:tr w:rsidR="00644722" w:rsidRPr="00644722" w:rsidTr="003D252C">
        <w:tc>
          <w:tcPr>
            <w:tcW w:w="50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lastRenderedPageBreak/>
              <w:t xml:space="preserve">5. </w:t>
            </w:r>
            <w:proofErr w:type="gramStart"/>
            <w:r w:rsidRPr="00644722">
              <w:rPr>
                <w:rFonts w:ascii="Times New Roman" w:hAnsi="Times New Roman" w:cs="Times New Roman"/>
                <w:sz w:val="18"/>
                <w:szCs w:val="18"/>
              </w:rPr>
              <w:t xml:space="preserve">Количество в составе строящегося </w:t>
            </w:r>
            <w:r w:rsidR="001E5CCB" w:rsidRPr="00644722">
              <w:rPr>
                <w:rFonts w:ascii="Times New Roman" w:hAnsi="Times New Roman" w:cs="Times New Roman"/>
                <w:sz w:val="18"/>
                <w:szCs w:val="18"/>
              </w:rPr>
              <w:t>(создаваемого) многоквартирного дома и (или) иного объекта недвижимости</w:t>
            </w:r>
            <w:r w:rsidR="00480B99" w:rsidRPr="00644722">
              <w:rPr>
                <w:rFonts w:ascii="Times New Roman" w:hAnsi="Times New Roman" w:cs="Times New Roman"/>
                <w:sz w:val="18"/>
                <w:szCs w:val="18"/>
              </w:rPr>
              <w:t xml:space="preserve">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w:t>
            </w:r>
            <w:r w:rsidR="000A2DB7" w:rsidRPr="00644722">
              <w:rPr>
                <w:rFonts w:ascii="Times New Roman" w:hAnsi="Times New Roman" w:cs="Times New Roman"/>
                <w:sz w:val="18"/>
                <w:szCs w:val="18"/>
              </w:rPr>
              <w:t>описание</w:t>
            </w:r>
            <w:r w:rsidR="00480B99" w:rsidRPr="00644722">
              <w:rPr>
                <w:rFonts w:ascii="Times New Roman" w:hAnsi="Times New Roman" w:cs="Times New Roman"/>
                <w:sz w:val="18"/>
                <w:szCs w:val="18"/>
              </w:rPr>
              <w:t xml:space="preserve"> технических характеристик указанных самостоятельных частей в соответствии с проектной документацией</w:t>
            </w:r>
            <w:proofErr w:type="gramEnd"/>
          </w:p>
        </w:tc>
        <w:tc>
          <w:tcPr>
            <w:tcW w:w="5670" w:type="dxa"/>
          </w:tcPr>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Общее количество квартир в доме 81 шт., в том числе:</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Однокомнатных – 11 шт. </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1 шт. – 3</w:t>
            </w:r>
            <w:r w:rsidR="00AA7DAE" w:rsidRPr="00644722">
              <w:rPr>
                <w:rFonts w:ascii="Times New Roman" w:hAnsi="Times New Roman" w:cs="Times New Roman"/>
                <w:sz w:val="18"/>
                <w:szCs w:val="18"/>
                <w:u w:val="single"/>
              </w:rPr>
              <w:t>3</w:t>
            </w:r>
            <w:r w:rsidRPr="00644722">
              <w:rPr>
                <w:rFonts w:ascii="Times New Roman" w:hAnsi="Times New Roman" w:cs="Times New Roman"/>
                <w:sz w:val="18"/>
                <w:szCs w:val="18"/>
                <w:u w:val="single"/>
              </w:rPr>
              <w:t>,</w:t>
            </w:r>
            <w:r w:rsidR="00AA7DAE" w:rsidRPr="00644722">
              <w:rPr>
                <w:rFonts w:ascii="Times New Roman" w:hAnsi="Times New Roman" w:cs="Times New Roman"/>
                <w:sz w:val="18"/>
                <w:szCs w:val="18"/>
                <w:u w:val="single"/>
              </w:rPr>
              <w:t>07</w:t>
            </w:r>
            <w:r w:rsidRPr="00644722">
              <w:rPr>
                <w:rFonts w:ascii="Times New Roman" w:hAnsi="Times New Roman" w:cs="Times New Roman"/>
                <w:sz w:val="18"/>
                <w:szCs w:val="18"/>
                <w:u w:val="single"/>
              </w:rPr>
              <w:t xml:space="preserve">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8</w:t>
            </w:r>
            <w:r w:rsidR="00014B49" w:rsidRPr="00644722">
              <w:rPr>
                <w:rFonts w:ascii="Times New Roman" w:hAnsi="Times New Roman" w:cs="Times New Roman"/>
                <w:sz w:val="18"/>
                <w:szCs w:val="18"/>
                <w:u w:val="single"/>
              </w:rPr>
              <w:t xml:space="preserve"> шт. – 36,55 </w:t>
            </w:r>
            <w:proofErr w:type="spellStart"/>
            <w:r w:rsidR="00014B49" w:rsidRPr="00644722">
              <w:rPr>
                <w:rFonts w:ascii="Times New Roman" w:hAnsi="Times New Roman" w:cs="Times New Roman"/>
                <w:sz w:val="18"/>
                <w:szCs w:val="18"/>
                <w:u w:val="single"/>
              </w:rPr>
              <w:t>кв.м</w:t>
            </w:r>
            <w:proofErr w:type="spellEnd"/>
            <w:r w:rsidR="00014B49" w:rsidRPr="00644722">
              <w:rPr>
                <w:rFonts w:ascii="Times New Roman" w:hAnsi="Times New Roman" w:cs="Times New Roman"/>
                <w:sz w:val="18"/>
                <w:szCs w:val="18"/>
                <w:u w:val="single"/>
              </w:rPr>
              <w:t>.</w:t>
            </w:r>
          </w:p>
          <w:p w:rsidR="00664966" w:rsidRPr="00644722" w:rsidRDefault="00664966"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шт. – 36,89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AA7DAE"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шт. – 36,9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Двухкомнатных – 11 шт. </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w:t>
            </w:r>
            <w:proofErr w:type="spellStart"/>
            <w:proofErr w:type="gramStart"/>
            <w:r w:rsidRPr="00644722">
              <w:rPr>
                <w:rFonts w:ascii="Times New Roman" w:hAnsi="Times New Roman" w:cs="Times New Roman"/>
                <w:sz w:val="18"/>
                <w:szCs w:val="18"/>
                <w:u w:val="single"/>
              </w:rPr>
              <w:t>шт</w:t>
            </w:r>
            <w:proofErr w:type="spellEnd"/>
            <w:proofErr w:type="gramEnd"/>
            <w:r w:rsidRPr="00644722">
              <w:rPr>
                <w:rFonts w:ascii="Times New Roman" w:hAnsi="Times New Roman" w:cs="Times New Roman"/>
                <w:sz w:val="18"/>
                <w:szCs w:val="18"/>
                <w:u w:val="single"/>
              </w:rPr>
              <w:t xml:space="preserve"> – 48,</w:t>
            </w:r>
            <w:r w:rsidR="00AA7DAE" w:rsidRPr="00644722">
              <w:rPr>
                <w:rFonts w:ascii="Times New Roman" w:hAnsi="Times New Roman" w:cs="Times New Roman"/>
                <w:sz w:val="18"/>
                <w:szCs w:val="18"/>
                <w:u w:val="single"/>
              </w:rPr>
              <w:t>7</w:t>
            </w:r>
            <w:r w:rsidRPr="00644722">
              <w:rPr>
                <w:rFonts w:ascii="Times New Roman" w:hAnsi="Times New Roman" w:cs="Times New Roman"/>
                <w:sz w:val="18"/>
                <w:szCs w:val="18"/>
                <w:u w:val="single"/>
              </w:rPr>
              <w:t xml:space="preserve">5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w:t>
            </w:r>
            <w:proofErr w:type="spellStart"/>
            <w:proofErr w:type="gramStart"/>
            <w:r w:rsidRPr="00644722">
              <w:rPr>
                <w:rFonts w:ascii="Times New Roman" w:hAnsi="Times New Roman" w:cs="Times New Roman"/>
                <w:sz w:val="18"/>
                <w:szCs w:val="18"/>
                <w:u w:val="single"/>
              </w:rPr>
              <w:t>шт</w:t>
            </w:r>
            <w:proofErr w:type="spellEnd"/>
            <w:proofErr w:type="gramEnd"/>
            <w:r w:rsidRPr="00644722">
              <w:rPr>
                <w:rFonts w:ascii="Times New Roman" w:hAnsi="Times New Roman" w:cs="Times New Roman"/>
                <w:sz w:val="18"/>
                <w:szCs w:val="18"/>
                <w:u w:val="single"/>
              </w:rPr>
              <w:t xml:space="preserve"> – 4</w:t>
            </w:r>
            <w:r w:rsidR="00AA7DAE" w:rsidRPr="00644722">
              <w:rPr>
                <w:rFonts w:ascii="Times New Roman" w:hAnsi="Times New Roman" w:cs="Times New Roman"/>
                <w:sz w:val="18"/>
                <w:szCs w:val="18"/>
                <w:u w:val="single"/>
              </w:rPr>
              <w:t>9</w:t>
            </w:r>
            <w:r w:rsidRPr="00644722">
              <w:rPr>
                <w:rFonts w:ascii="Times New Roman" w:hAnsi="Times New Roman" w:cs="Times New Roman"/>
                <w:sz w:val="18"/>
                <w:szCs w:val="18"/>
                <w:u w:val="single"/>
              </w:rPr>
              <w:t>,</w:t>
            </w:r>
            <w:r w:rsidR="00AA7DAE" w:rsidRPr="00644722">
              <w:rPr>
                <w:rFonts w:ascii="Times New Roman" w:hAnsi="Times New Roman" w:cs="Times New Roman"/>
                <w:sz w:val="18"/>
                <w:szCs w:val="18"/>
                <w:u w:val="single"/>
              </w:rPr>
              <w:t>0</w:t>
            </w:r>
            <w:r w:rsidRPr="00644722">
              <w:rPr>
                <w:rFonts w:ascii="Times New Roman" w:hAnsi="Times New Roman" w:cs="Times New Roman"/>
                <w:sz w:val="18"/>
                <w:szCs w:val="18"/>
                <w:u w:val="single"/>
              </w:rPr>
              <w:t xml:space="preserve">5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w:t>
            </w:r>
            <w:proofErr w:type="spellStart"/>
            <w:proofErr w:type="gramStart"/>
            <w:r w:rsidRPr="00644722">
              <w:rPr>
                <w:rFonts w:ascii="Times New Roman" w:hAnsi="Times New Roman" w:cs="Times New Roman"/>
                <w:sz w:val="18"/>
                <w:szCs w:val="18"/>
                <w:u w:val="single"/>
              </w:rPr>
              <w:t>шт</w:t>
            </w:r>
            <w:proofErr w:type="spellEnd"/>
            <w:proofErr w:type="gramEnd"/>
            <w:r w:rsidRPr="00644722">
              <w:rPr>
                <w:rFonts w:ascii="Times New Roman" w:hAnsi="Times New Roman" w:cs="Times New Roman"/>
                <w:sz w:val="18"/>
                <w:szCs w:val="18"/>
                <w:u w:val="single"/>
              </w:rPr>
              <w:t xml:space="preserve"> – 38,</w:t>
            </w:r>
            <w:r w:rsidR="00AA7DAE" w:rsidRPr="00644722">
              <w:rPr>
                <w:rFonts w:ascii="Times New Roman" w:hAnsi="Times New Roman" w:cs="Times New Roman"/>
                <w:sz w:val="18"/>
                <w:szCs w:val="18"/>
                <w:u w:val="single"/>
              </w:rPr>
              <w:t>25</w:t>
            </w:r>
            <w:r w:rsidRPr="00644722">
              <w:rPr>
                <w:rFonts w:ascii="Times New Roman" w:hAnsi="Times New Roman" w:cs="Times New Roman"/>
                <w:sz w:val="18"/>
                <w:szCs w:val="18"/>
                <w:u w:val="single"/>
              </w:rPr>
              <w:t xml:space="preserve">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7 </w:t>
            </w:r>
            <w:proofErr w:type="spellStart"/>
            <w:proofErr w:type="gramStart"/>
            <w:r w:rsidRPr="00644722">
              <w:rPr>
                <w:rFonts w:ascii="Times New Roman" w:hAnsi="Times New Roman" w:cs="Times New Roman"/>
                <w:sz w:val="18"/>
                <w:szCs w:val="18"/>
                <w:u w:val="single"/>
              </w:rPr>
              <w:t>шт</w:t>
            </w:r>
            <w:proofErr w:type="spellEnd"/>
            <w:proofErr w:type="gramEnd"/>
            <w:r w:rsidRPr="00644722">
              <w:rPr>
                <w:rFonts w:ascii="Times New Roman" w:hAnsi="Times New Roman" w:cs="Times New Roman"/>
                <w:sz w:val="18"/>
                <w:szCs w:val="18"/>
                <w:u w:val="single"/>
              </w:rPr>
              <w:t xml:space="preserve"> – 40,48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w:t>
            </w:r>
            <w:proofErr w:type="spellStart"/>
            <w:proofErr w:type="gramStart"/>
            <w:r w:rsidRPr="00644722">
              <w:rPr>
                <w:rFonts w:ascii="Times New Roman" w:hAnsi="Times New Roman" w:cs="Times New Roman"/>
                <w:sz w:val="18"/>
                <w:szCs w:val="18"/>
                <w:u w:val="single"/>
              </w:rPr>
              <w:t>шт</w:t>
            </w:r>
            <w:proofErr w:type="spellEnd"/>
            <w:proofErr w:type="gramEnd"/>
            <w:r w:rsidRPr="00644722">
              <w:rPr>
                <w:rFonts w:ascii="Times New Roman" w:hAnsi="Times New Roman" w:cs="Times New Roman"/>
                <w:sz w:val="18"/>
                <w:szCs w:val="18"/>
                <w:u w:val="single"/>
              </w:rPr>
              <w:t xml:space="preserve"> – 1</w:t>
            </w:r>
            <w:r w:rsidR="00AA7DAE" w:rsidRPr="00644722">
              <w:rPr>
                <w:rFonts w:ascii="Times New Roman" w:hAnsi="Times New Roman" w:cs="Times New Roman"/>
                <w:sz w:val="18"/>
                <w:szCs w:val="18"/>
                <w:u w:val="single"/>
              </w:rPr>
              <w:t>16</w:t>
            </w:r>
            <w:r w:rsidRPr="00644722">
              <w:rPr>
                <w:rFonts w:ascii="Times New Roman" w:hAnsi="Times New Roman" w:cs="Times New Roman"/>
                <w:sz w:val="18"/>
                <w:szCs w:val="18"/>
                <w:u w:val="single"/>
              </w:rPr>
              <w:t>,</w:t>
            </w:r>
            <w:r w:rsidR="00AA7DAE" w:rsidRPr="00644722">
              <w:rPr>
                <w:rFonts w:ascii="Times New Roman" w:hAnsi="Times New Roman" w:cs="Times New Roman"/>
                <w:sz w:val="18"/>
                <w:szCs w:val="18"/>
                <w:u w:val="single"/>
              </w:rPr>
              <w:t>73</w:t>
            </w:r>
            <w:r w:rsidRPr="00644722">
              <w:rPr>
                <w:rFonts w:ascii="Times New Roman" w:hAnsi="Times New Roman" w:cs="Times New Roman"/>
                <w:sz w:val="18"/>
                <w:szCs w:val="18"/>
                <w:u w:val="single"/>
              </w:rPr>
              <w:t xml:space="preserve">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Трехкомнатных  - </w:t>
            </w:r>
            <w:r w:rsidR="004F6DC9">
              <w:rPr>
                <w:rFonts w:ascii="Times New Roman" w:hAnsi="Times New Roman" w:cs="Times New Roman"/>
                <w:sz w:val="18"/>
                <w:szCs w:val="18"/>
                <w:u w:val="single"/>
              </w:rPr>
              <w:t>51</w:t>
            </w:r>
            <w:bookmarkStart w:id="0" w:name="_GoBack"/>
            <w:bookmarkEnd w:id="0"/>
            <w:r w:rsidRPr="00644722">
              <w:rPr>
                <w:rFonts w:ascii="Times New Roman" w:hAnsi="Times New Roman" w:cs="Times New Roman"/>
                <w:sz w:val="18"/>
                <w:szCs w:val="18"/>
                <w:u w:val="single"/>
              </w:rPr>
              <w:t xml:space="preserve">  шт. </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8 </w:t>
            </w:r>
            <w:proofErr w:type="spellStart"/>
            <w:proofErr w:type="gramStart"/>
            <w:r w:rsidRPr="00644722">
              <w:rPr>
                <w:rFonts w:ascii="Times New Roman" w:hAnsi="Times New Roman" w:cs="Times New Roman"/>
                <w:sz w:val="18"/>
                <w:szCs w:val="18"/>
                <w:u w:val="single"/>
              </w:rPr>
              <w:t>шт</w:t>
            </w:r>
            <w:proofErr w:type="spellEnd"/>
            <w:proofErr w:type="gramEnd"/>
            <w:r w:rsidRPr="00644722">
              <w:rPr>
                <w:rFonts w:ascii="Times New Roman" w:hAnsi="Times New Roman" w:cs="Times New Roman"/>
                <w:sz w:val="18"/>
                <w:szCs w:val="18"/>
                <w:u w:val="single"/>
              </w:rPr>
              <w:t xml:space="preserve"> – 63,38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8</w:t>
            </w:r>
            <w:r w:rsidR="00014B49" w:rsidRPr="00644722">
              <w:rPr>
                <w:rFonts w:ascii="Times New Roman" w:hAnsi="Times New Roman" w:cs="Times New Roman"/>
                <w:sz w:val="18"/>
                <w:szCs w:val="18"/>
                <w:u w:val="single"/>
              </w:rPr>
              <w:t xml:space="preserve"> </w:t>
            </w:r>
            <w:proofErr w:type="spellStart"/>
            <w:proofErr w:type="gramStart"/>
            <w:r w:rsidR="00014B49" w:rsidRPr="00644722">
              <w:rPr>
                <w:rFonts w:ascii="Times New Roman" w:hAnsi="Times New Roman" w:cs="Times New Roman"/>
                <w:sz w:val="18"/>
                <w:szCs w:val="18"/>
                <w:u w:val="single"/>
              </w:rPr>
              <w:t>шт</w:t>
            </w:r>
            <w:proofErr w:type="spellEnd"/>
            <w:proofErr w:type="gramEnd"/>
            <w:r w:rsidR="00014B49" w:rsidRPr="00644722">
              <w:rPr>
                <w:rFonts w:ascii="Times New Roman" w:hAnsi="Times New Roman" w:cs="Times New Roman"/>
                <w:sz w:val="18"/>
                <w:szCs w:val="18"/>
                <w:u w:val="single"/>
              </w:rPr>
              <w:t xml:space="preserve"> – 69,01 </w:t>
            </w:r>
            <w:proofErr w:type="spellStart"/>
            <w:r w:rsidR="00014B49" w:rsidRPr="00644722">
              <w:rPr>
                <w:rFonts w:ascii="Times New Roman" w:hAnsi="Times New Roman" w:cs="Times New Roman"/>
                <w:sz w:val="18"/>
                <w:szCs w:val="18"/>
                <w:u w:val="single"/>
              </w:rPr>
              <w:t>кв.м</w:t>
            </w:r>
            <w:proofErr w:type="spellEnd"/>
            <w:r w:rsidR="00014B49" w:rsidRPr="00644722">
              <w:rPr>
                <w:rFonts w:ascii="Times New Roman" w:hAnsi="Times New Roman" w:cs="Times New Roman"/>
                <w:sz w:val="18"/>
                <w:szCs w:val="18"/>
                <w:u w:val="single"/>
              </w:rPr>
              <w:t>.</w:t>
            </w:r>
          </w:p>
          <w:p w:rsidR="00014B49"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1</w:t>
            </w:r>
            <w:r w:rsidR="00014B49" w:rsidRPr="00644722">
              <w:rPr>
                <w:rFonts w:ascii="Times New Roman" w:hAnsi="Times New Roman" w:cs="Times New Roman"/>
                <w:sz w:val="18"/>
                <w:szCs w:val="18"/>
                <w:u w:val="single"/>
              </w:rPr>
              <w:t xml:space="preserve"> </w:t>
            </w:r>
            <w:proofErr w:type="spellStart"/>
            <w:proofErr w:type="gramStart"/>
            <w:r w:rsidR="00014B49" w:rsidRPr="00644722">
              <w:rPr>
                <w:rFonts w:ascii="Times New Roman" w:hAnsi="Times New Roman" w:cs="Times New Roman"/>
                <w:sz w:val="18"/>
                <w:szCs w:val="18"/>
                <w:u w:val="single"/>
              </w:rPr>
              <w:t>шт</w:t>
            </w:r>
            <w:proofErr w:type="spellEnd"/>
            <w:proofErr w:type="gramEnd"/>
            <w:r w:rsidR="00014B49" w:rsidRPr="00644722">
              <w:rPr>
                <w:rFonts w:ascii="Times New Roman" w:hAnsi="Times New Roman" w:cs="Times New Roman"/>
                <w:sz w:val="18"/>
                <w:szCs w:val="18"/>
                <w:u w:val="single"/>
              </w:rPr>
              <w:t xml:space="preserve"> – 6</w:t>
            </w:r>
            <w:r w:rsidRPr="00644722">
              <w:rPr>
                <w:rFonts w:ascii="Times New Roman" w:hAnsi="Times New Roman" w:cs="Times New Roman"/>
                <w:sz w:val="18"/>
                <w:szCs w:val="18"/>
                <w:u w:val="single"/>
              </w:rPr>
              <w:t>9</w:t>
            </w:r>
            <w:r w:rsidR="00014B49" w:rsidRPr="00644722">
              <w:rPr>
                <w:rFonts w:ascii="Times New Roman" w:hAnsi="Times New Roman" w:cs="Times New Roman"/>
                <w:sz w:val="18"/>
                <w:szCs w:val="18"/>
                <w:u w:val="single"/>
              </w:rPr>
              <w:t>,</w:t>
            </w:r>
            <w:r w:rsidRPr="00644722">
              <w:rPr>
                <w:rFonts w:ascii="Times New Roman" w:hAnsi="Times New Roman" w:cs="Times New Roman"/>
                <w:sz w:val="18"/>
                <w:szCs w:val="18"/>
                <w:u w:val="single"/>
              </w:rPr>
              <w:t>18</w:t>
            </w:r>
            <w:r w:rsidR="00014B49" w:rsidRPr="00644722">
              <w:rPr>
                <w:rFonts w:ascii="Times New Roman" w:hAnsi="Times New Roman" w:cs="Times New Roman"/>
                <w:sz w:val="18"/>
                <w:szCs w:val="18"/>
                <w:u w:val="single"/>
              </w:rPr>
              <w:t xml:space="preserve"> </w:t>
            </w:r>
            <w:proofErr w:type="spellStart"/>
            <w:r w:rsidR="00014B49" w:rsidRPr="00644722">
              <w:rPr>
                <w:rFonts w:ascii="Times New Roman" w:hAnsi="Times New Roman" w:cs="Times New Roman"/>
                <w:sz w:val="18"/>
                <w:szCs w:val="18"/>
                <w:u w:val="single"/>
              </w:rPr>
              <w:t>кв.м</w:t>
            </w:r>
            <w:proofErr w:type="spellEnd"/>
            <w:r w:rsidR="00014B49" w:rsidRPr="00644722">
              <w:rPr>
                <w:rFonts w:ascii="Times New Roman" w:hAnsi="Times New Roman" w:cs="Times New Roman"/>
                <w:sz w:val="18"/>
                <w:szCs w:val="18"/>
                <w:u w:val="single"/>
              </w:rPr>
              <w:t>.</w:t>
            </w:r>
          </w:p>
          <w:p w:rsidR="00014B49"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9</w:t>
            </w:r>
            <w:r w:rsidR="00014B49" w:rsidRPr="00644722">
              <w:rPr>
                <w:rFonts w:ascii="Times New Roman" w:hAnsi="Times New Roman" w:cs="Times New Roman"/>
                <w:sz w:val="18"/>
                <w:szCs w:val="18"/>
                <w:u w:val="single"/>
              </w:rPr>
              <w:t xml:space="preserve"> </w:t>
            </w:r>
            <w:proofErr w:type="spellStart"/>
            <w:proofErr w:type="gramStart"/>
            <w:r w:rsidR="00014B49" w:rsidRPr="00644722">
              <w:rPr>
                <w:rFonts w:ascii="Times New Roman" w:hAnsi="Times New Roman" w:cs="Times New Roman"/>
                <w:sz w:val="18"/>
                <w:szCs w:val="18"/>
                <w:u w:val="single"/>
              </w:rPr>
              <w:t>шт</w:t>
            </w:r>
            <w:proofErr w:type="spellEnd"/>
            <w:proofErr w:type="gramEnd"/>
            <w:r w:rsidR="00014B49" w:rsidRPr="00644722">
              <w:rPr>
                <w:rFonts w:ascii="Times New Roman" w:hAnsi="Times New Roman" w:cs="Times New Roman"/>
                <w:sz w:val="18"/>
                <w:szCs w:val="18"/>
                <w:u w:val="single"/>
              </w:rPr>
              <w:t xml:space="preserve"> – </w:t>
            </w:r>
            <w:r w:rsidRPr="00644722">
              <w:rPr>
                <w:rFonts w:ascii="Times New Roman" w:hAnsi="Times New Roman" w:cs="Times New Roman"/>
                <w:sz w:val="18"/>
                <w:szCs w:val="18"/>
                <w:u w:val="single"/>
              </w:rPr>
              <w:t>68</w:t>
            </w:r>
            <w:r w:rsidR="00014B49" w:rsidRPr="00644722">
              <w:rPr>
                <w:rFonts w:ascii="Times New Roman" w:hAnsi="Times New Roman" w:cs="Times New Roman"/>
                <w:sz w:val="18"/>
                <w:szCs w:val="18"/>
                <w:u w:val="single"/>
              </w:rPr>
              <w:t>,</w:t>
            </w:r>
            <w:r w:rsidRPr="00644722">
              <w:rPr>
                <w:rFonts w:ascii="Times New Roman" w:hAnsi="Times New Roman" w:cs="Times New Roman"/>
                <w:sz w:val="18"/>
                <w:szCs w:val="18"/>
                <w:u w:val="single"/>
              </w:rPr>
              <w:t>87</w:t>
            </w:r>
            <w:r w:rsidR="00014B49" w:rsidRPr="00644722">
              <w:rPr>
                <w:rFonts w:ascii="Times New Roman" w:hAnsi="Times New Roman" w:cs="Times New Roman"/>
                <w:sz w:val="18"/>
                <w:szCs w:val="18"/>
                <w:u w:val="single"/>
              </w:rPr>
              <w:t xml:space="preserve"> </w:t>
            </w:r>
            <w:proofErr w:type="spellStart"/>
            <w:r w:rsidR="00014B49" w:rsidRPr="00644722">
              <w:rPr>
                <w:rFonts w:ascii="Times New Roman" w:hAnsi="Times New Roman" w:cs="Times New Roman"/>
                <w:sz w:val="18"/>
                <w:szCs w:val="18"/>
                <w:u w:val="single"/>
              </w:rPr>
              <w:t>кв.м</w:t>
            </w:r>
            <w:proofErr w:type="spellEnd"/>
            <w:r w:rsidR="00014B49" w:rsidRPr="00644722">
              <w:rPr>
                <w:rFonts w:ascii="Times New Roman" w:hAnsi="Times New Roman" w:cs="Times New Roman"/>
                <w:sz w:val="18"/>
                <w:szCs w:val="18"/>
                <w:u w:val="single"/>
              </w:rPr>
              <w:t>.</w:t>
            </w:r>
          </w:p>
          <w:p w:rsidR="00014B49"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7</w:t>
            </w:r>
            <w:r w:rsidR="00014B49" w:rsidRPr="00644722">
              <w:rPr>
                <w:rFonts w:ascii="Times New Roman" w:hAnsi="Times New Roman" w:cs="Times New Roman"/>
                <w:sz w:val="18"/>
                <w:szCs w:val="18"/>
                <w:u w:val="single"/>
              </w:rPr>
              <w:t xml:space="preserve"> </w:t>
            </w:r>
            <w:proofErr w:type="spellStart"/>
            <w:proofErr w:type="gramStart"/>
            <w:r w:rsidR="00014B49" w:rsidRPr="00644722">
              <w:rPr>
                <w:rFonts w:ascii="Times New Roman" w:hAnsi="Times New Roman" w:cs="Times New Roman"/>
                <w:sz w:val="18"/>
                <w:szCs w:val="18"/>
                <w:u w:val="single"/>
              </w:rPr>
              <w:t>шт</w:t>
            </w:r>
            <w:proofErr w:type="spellEnd"/>
            <w:proofErr w:type="gramEnd"/>
            <w:r w:rsidR="00014B49" w:rsidRPr="00644722">
              <w:rPr>
                <w:rFonts w:ascii="Times New Roman" w:hAnsi="Times New Roman" w:cs="Times New Roman"/>
                <w:sz w:val="18"/>
                <w:szCs w:val="18"/>
                <w:u w:val="single"/>
              </w:rPr>
              <w:t xml:space="preserve"> – </w:t>
            </w:r>
            <w:r w:rsidRPr="00644722">
              <w:rPr>
                <w:rFonts w:ascii="Times New Roman" w:hAnsi="Times New Roman" w:cs="Times New Roman"/>
                <w:sz w:val="18"/>
                <w:szCs w:val="18"/>
                <w:u w:val="single"/>
              </w:rPr>
              <w:t>72</w:t>
            </w:r>
            <w:r w:rsidR="00014B49" w:rsidRPr="00644722">
              <w:rPr>
                <w:rFonts w:ascii="Times New Roman" w:hAnsi="Times New Roman" w:cs="Times New Roman"/>
                <w:sz w:val="18"/>
                <w:szCs w:val="18"/>
                <w:u w:val="single"/>
              </w:rPr>
              <w:t>,</w:t>
            </w:r>
            <w:r w:rsidRPr="00644722">
              <w:rPr>
                <w:rFonts w:ascii="Times New Roman" w:hAnsi="Times New Roman" w:cs="Times New Roman"/>
                <w:sz w:val="18"/>
                <w:szCs w:val="18"/>
                <w:u w:val="single"/>
              </w:rPr>
              <w:t>4</w:t>
            </w:r>
            <w:r w:rsidR="00014B49" w:rsidRPr="00644722">
              <w:rPr>
                <w:rFonts w:ascii="Times New Roman" w:hAnsi="Times New Roman" w:cs="Times New Roman"/>
                <w:sz w:val="18"/>
                <w:szCs w:val="18"/>
                <w:u w:val="single"/>
              </w:rPr>
              <w:t xml:space="preserve"> </w:t>
            </w:r>
            <w:proofErr w:type="spellStart"/>
            <w:r w:rsidR="00014B49" w:rsidRPr="00644722">
              <w:rPr>
                <w:rFonts w:ascii="Times New Roman" w:hAnsi="Times New Roman" w:cs="Times New Roman"/>
                <w:sz w:val="18"/>
                <w:szCs w:val="18"/>
                <w:u w:val="single"/>
              </w:rPr>
              <w:t>кв.м</w:t>
            </w:r>
            <w:proofErr w:type="spellEnd"/>
            <w:r w:rsidR="00014B49" w:rsidRPr="00644722">
              <w:rPr>
                <w:rFonts w:ascii="Times New Roman" w:hAnsi="Times New Roman" w:cs="Times New Roman"/>
                <w:sz w:val="18"/>
                <w:szCs w:val="18"/>
                <w:u w:val="single"/>
              </w:rPr>
              <w:t>.</w:t>
            </w:r>
          </w:p>
          <w:p w:rsidR="00AA7DAE"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шт. – 84,17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664966" w:rsidRPr="00644722" w:rsidRDefault="00664966" w:rsidP="00664966">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шт. – 71,1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664966" w:rsidRPr="00644722" w:rsidRDefault="00664966" w:rsidP="00664966">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шт. – 68,46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664966" w:rsidRPr="00644722" w:rsidRDefault="00664966"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шт. – 85,28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664966" w:rsidRPr="00644722" w:rsidRDefault="00664966" w:rsidP="00664966">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6 шт. – 85,96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664966" w:rsidRPr="00644722" w:rsidRDefault="00991713" w:rsidP="00664966">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1</w:t>
            </w:r>
            <w:r w:rsidR="00664966" w:rsidRPr="00644722">
              <w:rPr>
                <w:rFonts w:ascii="Times New Roman" w:hAnsi="Times New Roman" w:cs="Times New Roman"/>
                <w:sz w:val="18"/>
                <w:szCs w:val="18"/>
                <w:u w:val="single"/>
              </w:rPr>
              <w:t xml:space="preserve"> шт. – 8</w:t>
            </w:r>
            <w:r w:rsidRPr="00644722">
              <w:rPr>
                <w:rFonts w:ascii="Times New Roman" w:hAnsi="Times New Roman" w:cs="Times New Roman"/>
                <w:sz w:val="18"/>
                <w:szCs w:val="18"/>
                <w:u w:val="single"/>
              </w:rPr>
              <w:t>6,01</w:t>
            </w:r>
            <w:r w:rsidR="00664966" w:rsidRPr="00644722">
              <w:rPr>
                <w:rFonts w:ascii="Times New Roman" w:hAnsi="Times New Roman" w:cs="Times New Roman"/>
                <w:sz w:val="18"/>
                <w:szCs w:val="18"/>
                <w:u w:val="single"/>
              </w:rPr>
              <w:t xml:space="preserve"> </w:t>
            </w:r>
            <w:proofErr w:type="spellStart"/>
            <w:r w:rsidR="00664966" w:rsidRPr="00644722">
              <w:rPr>
                <w:rFonts w:ascii="Times New Roman" w:hAnsi="Times New Roman" w:cs="Times New Roman"/>
                <w:sz w:val="18"/>
                <w:szCs w:val="18"/>
                <w:u w:val="single"/>
              </w:rPr>
              <w:t>кв.м</w:t>
            </w:r>
            <w:proofErr w:type="spellEnd"/>
            <w:r w:rsidR="00664966" w:rsidRPr="00644722">
              <w:rPr>
                <w:rFonts w:ascii="Times New Roman" w:hAnsi="Times New Roman" w:cs="Times New Roman"/>
                <w:sz w:val="18"/>
                <w:szCs w:val="18"/>
                <w:u w:val="single"/>
              </w:rPr>
              <w:t>.</w:t>
            </w:r>
          </w:p>
          <w:p w:rsidR="00664966" w:rsidRPr="00644722" w:rsidRDefault="00991713"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7 шт. – 85,62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014B49" w:rsidP="006F4E4E">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Четырехкомнатные  - 8  шт.</w:t>
            </w:r>
          </w:p>
          <w:p w:rsidR="00014B49"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1</w:t>
            </w:r>
            <w:r w:rsidR="00014B49" w:rsidRPr="00644722">
              <w:rPr>
                <w:rFonts w:ascii="Times New Roman" w:hAnsi="Times New Roman" w:cs="Times New Roman"/>
                <w:sz w:val="18"/>
                <w:szCs w:val="18"/>
                <w:u w:val="single"/>
              </w:rPr>
              <w:t xml:space="preserve"> </w:t>
            </w:r>
            <w:proofErr w:type="spellStart"/>
            <w:proofErr w:type="gramStart"/>
            <w:r w:rsidR="00014B49" w:rsidRPr="00644722">
              <w:rPr>
                <w:rFonts w:ascii="Times New Roman" w:hAnsi="Times New Roman" w:cs="Times New Roman"/>
                <w:sz w:val="18"/>
                <w:szCs w:val="18"/>
                <w:u w:val="single"/>
              </w:rPr>
              <w:t>шт</w:t>
            </w:r>
            <w:proofErr w:type="spellEnd"/>
            <w:proofErr w:type="gramEnd"/>
            <w:r w:rsidR="00014B49" w:rsidRPr="00644722">
              <w:rPr>
                <w:rFonts w:ascii="Times New Roman" w:hAnsi="Times New Roman" w:cs="Times New Roman"/>
                <w:sz w:val="18"/>
                <w:szCs w:val="18"/>
                <w:u w:val="single"/>
              </w:rPr>
              <w:t xml:space="preserve"> – 86,53 </w:t>
            </w:r>
            <w:proofErr w:type="spellStart"/>
            <w:r w:rsidR="00014B49" w:rsidRPr="00644722">
              <w:rPr>
                <w:rFonts w:ascii="Times New Roman" w:hAnsi="Times New Roman" w:cs="Times New Roman"/>
                <w:sz w:val="18"/>
                <w:szCs w:val="18"/>
                <w:u w:val="single"/>
              </w:rPr>
              <w:t>кв.м</w:t>
            </w:r>
            <w:proofErr w:type="spellEnd"/>
            <w:r w:rsidR="00014B49" w:rsidRPr="00644722">
              <w:rPr>
                <w:rFonts w:ascii="Times New Roman" w:hAnsi="Times New Roman" w:cs="Times New Roman"/>
                <w:sz w:val="18"/>
                <w:szCs w:val="18"/>
                <w:u w:val="single"/>
              </w:rPr>
              <w:t>.</w:t>
            </w:r>
          </w:p>
          <w:p w:rsidR="00AA7DAE"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6 шт. – 86,79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AA7DAE" w:rsidRPr="00644722" w:rsidRDefault="00AA7DAE"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1 шт. – 86,89 </w:t>
            </w:r>
            <w:proofErr w:type="spellStart"/>
            <w:r w:rsidRPr="00644722">
              <w:rPr>
                <w:rFonts w:ascii="Times New Roman" w:hAnsi="Times New Roman" w:cs="Times New Roman"/>
                <w:sz w:val="18"/>
                <w:szCs w:val="18"/>
                <w:u w:val="single"/>
              </w:rPr>
              <w:t>кв.м</w:t>
            </w:r>
            <w:proofErr w:type="spellEnd"/>
            <w:r w:rsidRPr="00644722">
              <w:rPr>
                <w:rFonts w:ascii="Times New Roman" w:hAnsi="Times New Roman" w:cs="Times New Roman"/>
                <w:sz w:val="18"/>
                <w:szCs w:val="18"/>
                <w:u w:val="single"/>
              </w:rPr>
              <w:t>.</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Конструктивная схема проектируемого объекта - здание кирпичное с несущими продольными и поперечными стенами, связанными поэтажно ж. бетонными плитами перекрытий.</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Фундаменты - монолитный ленточный ростверк на свайном основании. Стены подземной части здания - из фундаментных бетонных блоков заводского изготовления, поверх бетонных блоков запроектирован монолитный железобетонный пояс.</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Стены здания ниже </w:t>
            </w:r>
            <w:proofErr w:type="spellStart"/>
            <w:r w:rsidRPr="00644722">
              <w:rPr>
                <w:rFonts w:ascii="Times New Roman" w:hAnsi="Times New Roman" w:cs="Times New Roman"/>
                <w:sz w:val="18"/>
                <w:szCs w:val="18"/>
                <w:u w:val="single"/>
              </w:rPr>
              <w:t>отм</w:t>
            </w:r>
            <w:proofErr w:type="spellEnd"/>
            <w:r w:rsidRPr="00644722">
              <w:rPr>
                <w:rFonts w:ascii="Times New Roman" w:hAnsi="Times New Roman" w:cs="Times New Roman"/>
                <w:sz w:val="18"/>
                <w:szCs w:val="18"/>
                <w:u w:val="single"/>
              </w:rPr>
              <w:t xml:space="preserve">. 0,000 - фундаментные бетонные блоки заводского изготовления, с утеплением </w:t>
            </w:r>
            <w:proofErr w:type="spellStart"/>
            <w:r w:rsidRPr="00644722">
              <w:rPr>
                <w:rFonts w:ascii="Times New Roman" w:hAnsi="Times New Roman" w:cs="Times New Roman"/>
                <w:sz w:val="18"/>
                <w:szCs w:val="18"/>
                <w:u w:val="single"/>
              </w:rPr>
              <w:t>экструзионным</w:t>
            </w:r>
            <w:proofErr w:type="spellEnd"/>
            <w:r w:rsidRPr="00644722">
              <w:rPr>
                <w:rFonts w:ascii="Times New Roman" w:hAnsi="Times New Roman" w:cs="Times New Roman"/>
                <w:sz w:val="18"/>
                <w:szCs w:val="18"/>
                <w:u w:val="single"/>
              </w:rPr>
              <w:t xml:space="preserve"> </w:t>
            </w:r>
            <w:proofErr w:type="spellStart"/>
            <w:r w:rsidRPr="00644722">
              <w:rPr>
                <w:rFonts w:ascii="Times New Roman" w:hAnsi="Times New Roman" w:cs="Times New Roman"/>
                <w:sz w:val="18"/>
                <w:szCs w:val="18"/>
                <w:u w:val="single"/>
              </w:rPr>
              <w:t>пенополистиролом</w:t>
            </w:r>
            <w:proofErr w:type="spellEnd"/>
            <w:r w:rsidRPr="00644722">
              <w:rPr>
                <w:rFonts w:ascii="Times New Roman" w:hAnsi="Times New Roman" w:cs="Times New Roman"/>
                <w:sz w:val="18"/>
                <w:szCs w:val="18"/>
                <w:u w:val="single"/>
              </w:rPr>
              <w:t xml:space="preserve">. Цоколь </w:t>
            </w:r>
            <w:proofErr w:type="gramStart"/>
            <w:r w:rsidRPr="00644722">
              <w:rPr>
                <w:rFonts w:ascii="Times New Roman" w:hAnsi="Times New Roman" w:cs="Times New Roman"/>
                <w:sz w:val="18"/>
                <w:szCs w:val="18"/>
                <w:u w:val="single"/>
              </w:rPr>
              <w:t xml:space="preserve">утепляется </w:t>
            </w:r>
            <w:proofErr w:type="spellStart"/>
            <w:r w:rsidRPr="00644722">
              <w:rPr>
                <w:rFonts w:ascii="Times New Roman" w:hAnsi="Times New Roman" w:cs="Times New Roman"/>
                <w:sz w:val="18"/>
                <w:szCs w:val="18"/>
                <w:u w:val="single"/>
              </w:rPr>
              <w:t>экструзионным</w:t>
            </w:r>
            <w:proofErr w:type="spellEnd"/>
            <w:r w:rsidRPr="00644722">
              <w:rPr>
                <w:rFonts w:ascii="Times New Roman" w:hAnsi="Times New Roman" w:cs="Times New Roman"/>
                <w:sz w:val="18"/>
                <w:szCs w:val="18"/>
                <w:u w:val="single"/>
              </w:rPr>
              <w:t xml:space="preserve"> </w:t>
            </w:r>
            <w:proofErr w:type="spellStart"/>
            <w:r w:rsidRPr="00644722">
              <w:rPr>
                <w:rFonts w:ascii="Times New Roman" w:hAnsi="Times New Roman" w:cs="Times New Roman"/>
                <w:sz w:val="18"/>
                <w:szCs w:val="18"/>
                <w:u w:val="single"/>
              </w:rPr>
              <w:t>пенополистиролом</w:t>
            </w:r>
            <w:proofErr w:type="spellEnd"/>
            <w:r w:rsidRPr="00644722">
              <w:rPr>
                <w:rFonts w:ascii="Times New Roman" w:hAnsi="Times New Roman" w:cs="Times New Roman"/>
                <w:sz w:val="18"/>
                <w:szCs w:val="18"/>
                <w:u w:val="single"/>
              </w:rPr>
              <w:t xml:space="preserve"> Внутренние несущие стены подземного этажа выполняются</w:t>
            </w:r>
            <w:proofErr w:type="gramEnd"/>
            <w:r w:rsidRPr="00644722">
              <w:rPr>
                <w:rFonts w:ascii="Times New Roman" w:hAnsi="Times New Roman" w:cs="Times New Roman"/>
                <w:sz w:val="18"/>
                <w:szCs w:val="18"/>
                <w:u w:val="single"/>
              </w:rPr>
              <w:t xml:space="preserve"> из блоков ФБС.</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Внутренние перегородки подземного этажа выполняются из обыкновенного глиняного кирпича марки КР-р-по 250х120х65/1 НФ/100/2,0/25 ГОСТ 530-2012 на цементно-песчаном растворе М50 толщиной 120 без расшивки швов и отштукатуренные цементно-песчаным раствором с обеих сторон.</w:t>
            </w:r>
          </w:p>
          <w:p w:rsidR="00014B49" w:rsidRPr="00644722" w:rsidRDefault="00014B49" w:rsidP="00014B49">
            <w:pPr>
              <w:pStyle w:val="aa"/>
              <w:jc w:val="both"/>
              <w:rPr>
                <w:rFonts w:ascii="Times New Roman" w:hAnsi="Times New Roman" w:cs="Times New Roman"/>
                <w:sz w:val="18"/>
                <w:szCs w:val="18"/>
                <w:u w:val="single"/>
              </w:rPr>
            </w:pPr>
            <w:proofErr w:type="gramStart"/>
            <w:r w:rsidRPr="00644722">
              <w:rPr>
                <w:rFonts w:ascii="Times New Roman" w:hAnsi="Times New Roman" w:cs="Times New Roman"/>
                <w:sz w:val="18"/>
                <w:szCs w:val="18"/>
                <w:u w:val="single"/>
              </w:rPr>
              <w:t xml:space="preserve">Наружные стены жилого здания выше </w:t>
            </w:r>
            <w:proofErr w:type="spellStart"/>
            <w:r w:rsidRPr="00644722">
              <w:rPr>
                <w:rFonts w:ascii="Times New Roman" w:hAnsi="Times New Roman" w:cs="Times New Roman"/>
                <w:sz w:val="18"/>
                <w:szCs w:val="18"/>
                <w:u w:val="single"/>
              </w:rPr>
              <w:t>отм</w:t>
            </w:r>
            <w:proofErr w:type="spellEnd"/>
            <w:r w:rsidRPr="00644722">
              <w:rPr>
                <w:rFonts w:ascii="Times New Roman" w:hAnsi="Times New Roman" w:cs="Times New Roman"/>
                <w:sz w:val="18"/>
                <w:szCs w:val="18"/>
                <w:u w:val="single"/>
              </w:rPr>
              <w:t xml:space="preserve">. 0,000 представляют собой многослойную конструкцию: кирпичная кладка из полнотелого кирпича марки КР-р-по 250х120х65/1 НФ/125/2,0/50 ГОСТ 530-2012 толщиной 510 мм с </w:t>
            </w:r>
            <w:proofErr w:type="spellStart"/>
            <w:r w:rsidRPr="00644722">
              <w:rPr>
                <w:rFonts w:ascii="Times New Roman" w:hAnsi="Times New Roman" w:cs="Times New Roman"/>
                <w:sz w:val="18"/>
                <w:szCs w:val="18"/>
                <w:u w:val="single"/>
              </w:rPr>
              <w:t>отм</w:t>
            </w:r>
            <w:proofErr w:type="spellEnd"/>
            <w:r w:rsidRPr="00644722">
              <w:rPr>
                <w:rFonts w:ascii="Times New Roman" w:hAnsi="Times New Roman" w:cs="Times New Roman"/>
                <w:sz w:val="18"/>
                <w:szCs w:val="18"/>
                <w:u w:val="single"/>
              </w:rPr>
              <w:t xml:space="preserve">. 0,000 до </w:t>
            </w:r>
            <w:proofErr w:type="spellStart"/>
            <w:r w:rsidRPr="00644722">
              <w:rPr>
                <w:rFonts w:ascii="Times New Roman" w:hAnsi="Times New Roman" w:cs="Times New Roman"/>
                <w:sz w:val="18"/>
                <w:szCs w:val="18"/>
                <w:u w:val="single"/>
              </w:rPr>
              <w:t>отм</w:t>
            </w:r>
            <w:proofErr w:type="spellEnd"/>
            <w:r w:rsidRPr="00644722">
              <w:rPr>
                <w:rFonts w:ascii="Times New Roman" w:hAnsi="Times New Roman" w:cs="Times New Roman"/>
                <w:sz w:val="18"/>
                <w:szCs w:val="18"/>
                <w:u w:val="single"/>
              </w:rPr>
              <w:t xml:space="preserve">. +6,200, выше - 380 мм, </w:t>
            </w:r>
            <w:proofErr w:type="spellStart"/>
            <w:r w:rsidRPr="00644722">
              <w:rPr>
                <w:rFonts w:ascii="Times New Roman" w:hAnsi="Times New Roman" w:cs="Times New Roman"/>
                <w:sz w:val="18"/>
                <w:szCs w:val="18"/>
                <w:u w:val="single"/>
              </w:rPr>
              <w:t>минераловатный</w:t>
            </w:r>
            <w:proofErr w:type="spellEnd"/>
            <w:r w:rsidRPr="00644722">
              <w:rPr>
                <w:rFonts w:ascii="Times New Roman" w:hAnsi="Times New Roman" w:cs="Times New Roman"/>
                <w:sz w:val="18"/>
                <w:szCs w:val="18"/>
                <w:u w:val="single"/>
              </w:rPr>
              <w:t xml:space="preserve"> утеплитель, воздушный зазор 20 мм, облицовочный слой из лицевого пустотелого кирпича КР-л-</w:t>
            </w:r>
            <w:proofErr w:type="spellStart"/>
            <w:r w:rsidRPr="00644722">
              <w:rPr>
                <w:rFonts w:ascii="Times New Roman" w:hAnsi="Times New Roman" w:cs="Times New Roman"/>
                <w:sz w:val="18"/>
                <w:szCs w:val="18"/>
                <w:u w:val="single"/>
              </w:rPr>
              <w:t>пу</w:t>
            </w:r>
            <w:proofErr w:type="spellEnd"/>
            <w:r w:rsidRPr="00644722">
              <w:rPr>
                <w:rFonts w:ascii="Times New Roman" w:hAnsi="Times New Roman" w:cs="Times New Roman"/>
                <w:sz w:val="18"/>
                <w:szCs w:val="18"/>
                <w:u w:val="single"/>
              </w:rPr>
              <w:t xml:space="preserve"> 250х120х65/1 НФ/125/1,4/75 ГОСТ 530-2012 толщиной</w:t>
            </w:r>
            <w:proofErr w:type="gramEnd"/>
            <w:r w:rsidRPr="00644722">
              <w:rPr>
                <w:rFonts w:ascii="Times New Roman" w:hAnsi="Times New Roman" w:cs="Times New Roman"/>
                <w:sz w:val="18"/>
                <w:szCs w:val="18"/>
                <w:u w:val="single"/>
              </w:rPr>
              <w:t xml:space="preserve"> 250 мм (1-2 этаж).</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Внутренние несущие стены из рядового кирпича марки КР-р-по 250х120х65/1 НФ/125/2,0/50 ГОСТ 530-2012 на цементно-песчаном растворе М100 толщиной 380 мм без расшивки швов и отштукатуренные цементно-песчаным раствором.</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Межквартирные перегородки трехслойные: наружные слои из рядового кирпича марки КР-р-по 250х120х65/1 НФ/100/2,0/25 ГОСТ 530-2012 на цементно-песчаном растворе, внутренний слой - утеплитель </w:t>
            </w:r>
            <w:proofErr w:type="spellStart"/>
            <w:r w:rsidRPr="00644722">
              <w:rPr>
                <w:rFonts w:ascii="Times New Roman" w:hAnsi="Times New Roman" w:cs="Times New Roman"/>
                <w:sz w:val="18"/>
                <w:szCs w:val="18"/>
                <w:u w:val="single"/>
              </w:rPr>
              <w:t>минераловатный</w:t>
            </w:r>
            <w:proofErr w:type="spellEnd"/>
            <w:r w:rsidRPr="00644722">
              <w:rPr>
                <w:rFonts w:ascii="Times New Roman" w:hAnsi="Times New Roman" w:cs="Times New Roman"/>
                <w:sz w:val="18"/>
                <w:szCs w:val="18"/>
                <w:u w:val="single"/>
              </w:rPr>
              <w:t xml:space="preserve"> толщиной. </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Перегородки из обыкновенного глиняного кирпича марки КР-р-по 250х120х65/1 НФ/100/2,0/25 ГОСТ 530-2012 на растворе М50 толщиной 120 мм. Штукатурка из цементно-песчаного раствора с обеих сторон.</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Шахты лифтов запроектированы из КР-р-по 250х120x65/1 НФ/125/2,0/50 ГОСТ 530-2012 на цементно-песчаном растворе М100 </w:t>
            </w:r>
            <w:r w:rsidRPr="00644722">
              <w:rPr>
                <w:rFonts w:ascii="Times New Roman" w:hAnsi="Times New Roman" w:cs="Times New Roman"/>
                <w:sz w:val="18"/>
                <w:szCs w:val="18"/>
                <w:u w:val="single"/>
              </w:rPr>
              <w:lastRenderedPageBreak/>
              <w:t>толщиной 380 мм. Стены лифтовых шахт не примыкают к стенам квартир.</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Стены и потолки тамбуров с внутренней стороны утепляются </w:t>
            </w:r>
            <w:proofErr w:type="spellStart"/>
            <w:r w:rsidRPr="00644722">
              <w:rPr>
                <w:rFonts w:ascii="Times New Roman" w:hAnsi="Times New Roman" w:cs="Times New Roman"/>
                <w:sz w:val="18"/>
                <w:szCs w:val="18"/>
                <w:u w:val="single"/>
              </w:rPr>
              <w:t>минераловатным</w:t>
            </w:r>
            <w:proofErr w:type="spellEnd"/>
            <w:r w:rsidRPr="00644722">
              <w:rPr>
                <w:rFonts w:ascii="Times New Roman" w:hAnsi="Times New Roman" w:cs="Times New Roman"/>
                <w:sz w:val="18"/>
                <w:szCs w:val="18"/>
                <w:u w:val="single"/>
              </w:rPr>
              <w:t xml:space="preserve"> утеплителем толщиной с последующим оштукатуриванием по сетке.</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Плиты перекрытия и покрытия выполнены из сборных железобетонных пустотных плит толщиной 220 мм заводского изготовления.</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Кровля здания - чердачная, плоская, неэксплуатируемая, с внутренним водостоком. Кровельное покрытие из наплавляемого рулонного кровельного битумно-полимерного материала, </w:t>
            </w:r>
            <w:proofErr w:type="spellStart"/>
            <w:r w:rsidRPr="00644722">
              <w:rPr>
                <w:rFonts w:ascii="Times New Roman" w:hAnsi="Times New Roman" w:cs="Times New Roman"/>
                <w:sz w:val="18"/>
                <w:szCs w:val="18"/>
                <w:u w:val="single"/>
              </w:rPr>
              <w:t>уклонообразующий</w:t>
            </w:r>
            <w:proofErr w:type="spellEnd"/>
            <w:r w:rsidRPr="00644722">
              <w:rPr>
                <w:rFonts w:ascii="Times New Roman" w:hAnsi="Times New Roman" w:cs="Times New Roman"/>
                <w:sz w:val="18"/>
                <w:szCs w:val="18"/>
                <w:u w:val="single"/>
              </w:rPr>
              <w:t xml:space="preserve"> материал - керамзитовый гравий. Утеплитель по перекрытию верхнего жилого этажа - </w:t>
            </w:r>
            <w:proofErr w:type="spellStart"/>
            <w:r w:rsidRPr="00644722">
              <w:rPr>
                <w:rFonts w:ascii="Times New Roman" w:hAnsi="Times New Roman" w:cs="Times New Roman"/>
                <w:sz w:val="18"/>
                <w:szCs w:val="18"/>
                <w:u w:val="single"/>
              </w:rPr>
              <w:t>экструдированный</w:t>
            </w:r>
            <w:proofErr w:type="spellEnd"/>
            <w:r w:rsidRPr="00644722">
              <w:rPr>
                <w:rFonts w:ascii="Times New Roman" w:hAnsi="Times New Roman" w:cs="Times New Roman"/>
                <w:sz w:val="18"/>
                <w:szCs w:val="18"/>
                <w:u w:val="single"/>
              </w:rPr>
              <w:t xml:space="preserve"> </w:t>
            </w:r>
            <w:proofErr w:type="spellStart"/>
            <w:r w:rsidRPr="00644722">
              <w:rPr>
                <w:rFonts w:ascii="Times New Roman" w:hAnsi="Times New Roman" w:cs="Times New Roman"/>
                <w:sz w:val="18"/>
                <w:szCs w:val="18"/>
                <w:u w:val="single"/>
              </w:rPr>
              <w:t>пенополистирол</w:t>
            </w:r>
            <w:proofErr w:type="spellEnd"/>
            <w:r w:rsidRPr="00644722">
              <w:rPr>
                <w:rFonts w:ascii="Times New Roman" w:hAnsi="Times New Roman" w:cs="Times New Roman"/>
                <w:sz w:val="18"/>
                <w:szCs w:val="18"/>
                <w:u w:val="single"/>
              </w:rPr>
              <w:t xml:space="preserve"> типа </w:t>
            </w:r>
            <w:proofErr w:type="spellStart"/>
            <w:r w:rsidRPr="00644722">
              <w:rPr>
                <w:rFonts w:ascii="Times New Roman" w:hAnsi="Times New Roman" w:cs="Times New Roman"/>
                <w:sz w:val="18"/>
                <w:szCs w:val="18"/>
                <w:u w:val="single"/>
              </w:rPr>
              <w:t>Пеноплэкс</w:t>
            </w:r>
            <w:proofErr w:type="spellEnd"/>
            <w:r w:rsidRPr="00644722">
              <w:rPr>
                <w:rFonts w:ascii="Times New Roman" w:hAnsi="Times New Roman" w:cs="Times New Roman"/>
                <w:sz w:val="18"/>
                <w:szCs w:val="18"/>
                <w:u w:val="single"/>
              </w:rPr>
              <w:t xml:space="preserve"> Кровля толщиной 200 мм.</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Остекление балконов и лоджий - одинарное в алюминиевых переплетах.</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Окна и балконные двери из профиля ПВХ  с двухкамерным стеклопакетом с минимальным приведенным сопротивлением теплопередачи.</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Высота помещений в здании составляет:</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в подземной части здания принята отметка пола -3,700. В этой связи высота подземного этажа здания составляет 3,3 м;</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высота помещений 1-го этажа - 2,7 м;</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высота помещений со 2-го по 8-й этажи составляет 2,7 м;</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высота помещений 9-го этажа равна 3,15м. Квартира, расположенная на 9-м этаже в осях Б-Е/1-6, частично имеет двухсветный объем (с антресолью) высотой 6,65м;</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высота чердака 1,79 м.</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Отделка помещений квартир предусматривает подготовку </w:t>
            </w:r>
            <w:proofErr w:type="gramStart"/>
            <w:r w:rsidRPr="00644722">
              <w:rPr>
                <w:rFonts w:ascii="Times New Roman" w:hAnsi="Times New Roman" w:cs="Times New Roman"/>
                <w:sz w:val="18"/>
                <w:szCs w:val="18"/>
                <w:u w:val="single"/>
              </w:rPr>
              <w:t>под</w:t>
            </w:r>
            <w:proofErr w:type="gramEnd"/>
            <w:r w:rsidRPr="00644722">
              <w:rPr>
                <w:rFonts w:ascii="Times New Roman" w:hAnsi="Times New Roman" w:cs="Times New Roman"/>
                <w:sz w:val="18"/>
                <w:szCs w:val="18"/>
                <w:u w:val="single"/>
              </w:rPr>
              <w:t xml:space="preserve"> чистовую самоотделку:</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Стены - улучшенная штукатурка и затирка под самоотделку.</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Потолок - затирка швов.</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Полы жилых помещений 1-го этажа - </w:t>
            </w:r>
            <w:proofErr w:type="spellStart"/>
            <w:r w:rsidRPr="00644722">
              <w:rPr>
                <w:rFonts w:ascii="Times New Roman" w:hAnsi="Times New Roman" w:cs="Times New Roman"/>
                <w:sz w:val="18"/>
                <w:szCs w:val="18"/>
                <w:u w:val="single"/>
              </w:rPr>
              <w:t>фиброцементная</w:t>
            </w:r>
            <w:proofErr w:type="spellEnd"/>
            <w:r w:rsidRPr="00644722">
              <w:rPr>
                <w:rFonts w:ascii="Times New Roman" w:hAnsi="Times New Roman" w:cs="Times New Roman"/>
                <w:sz w:val="18"/>
                <w:szCs w:val="18"/>
                <w:u w:val="single"/>
              </w:rPr>
              <w:t xml:space="preserve"> стяжка, толщиной 70 мм, покрытие пола под самоотделку. Полы санузлов - </w:t>
            </w:r>
            <w:proofErr w:type="spellStart"/>
            <w:r w:rsidRPr="00644722">
              <w:rPr>
                <w:rFonts w:ascii="Times New Roman" w:hAnsi="Times New Roman" w:cs="Times New Roman"/>
                <w:sz w:val="18"/>
                <w:szCs w:val="18"/>
                <w:u w:val="single"/>
              </w:rPr>
              <w:t>фиброцементная</w:t>
            </w:r>
            <w:proofErr w:type="spellEnd"/>
            <w:r w:rsidRPr="00644722">
              <w:rPr>
                <w:rFonts w:ascii="Times New Roman" w:hAnsi="Times New Roman" w:cs="Times New Roman"/>
                <w:sz w:val="18"/>
                <w:szCs w:val="18"/>
                <w:u w:val="single"/>
              </w:rPr>
              <w:t xml:space="preserve"> стяжка толщиной 70; покрытие пола под самоотделку; по плите гидроизоляционное покрытие  на прослойке из быстротвердеющей мастики с заведением на стены 300 мм.</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 xml:space="preserve">Полы жилых помещений, кроме санузлов - </w:t>
            </w:r>
            <w:proofErr w:type="spellStart"/>
            <w:r w:rsidRPr="00644722">
              <w:rPr>
                <w:rFonts w:ascii="Times New Roman" w:hAnsi="Times New Roman" w:cs="Times New Roman"/>
                <w:sz w:val="18"/>
                <w:szCs w:val="18"/>
                <w:u w:val="single"/>
              </w:rPr>
              <w:t>фиброцементная</w:t>
            </w:r>
            <w:proofErr w:type="spellEnd"/>
            <w:r w:rsidRPr="00644722">
              <w:rPr>
                <w:rFonts w:ascii="Times New Roman" w:hAnsi="Times New Roman" w:cs="Times New Roman"/>
                <w:sz w:val="18"/>
                <w:szCs w:val="18"/>
                <w:u w:val="single"/>
              </w:rPr>
              <w:t xml:space="preserve"> стяжка толщиной 70 мм по слою из </w:t>
            </w:r>
            <w:proofErr w:type="spellStart"/>
            <w:r w:rsidRPr="00644722">
              <w:rPr>
                <w:rFonts w:ascii="Times New Roman" w:hAnsi="Times New Roman" w:cs="Times New Roman"/>
                <w:sz w:val="18"/>
                <w:szCs w:val="18"/>
                <w:u w:val="single"/>
              </w:rPr>
              <w:t>виброшумоизоляционного</w:t>
            </w:r>
            <w:proofErr w:type="spellEnd"/>
            <w:r w:rsidRPr="00644722">
              <w:rPr>
                <w:rFonts w:ascii="Times New Roman" w:hAnsi="Times New Roman" w:cs="Times New Roman"/>
                <w:sz w:val="18"/>
                <w:szCs w:val="18"/>
                <w:u w:val="single"/>
              </w:rPr>
              <w:t xml:space="preserve"> материала толщиной 10 мм; покрытие пола под самоотделку. Полы санузлов - </w:t>
            </w:r>
            <w:proofErr w:type="spellStart"/>
            <w:r w:rsidRPr="00644722">
              <w:rPr>
                <w:rFonts w:ascii="Times New Roman" w:hAnsi="Times New Roman" w:cs="Times New Roman"/>
                <w:sz w:val="18"/>
                <w:szCs w:val="18"/>
                <w:u w:val="single"/>
              </w:rPr>
              <w:t>фиброцементная</w:t>
            </w:r>
            <w:proofErr w:type="spellEnd"/>
            <w:r w:rsidRPr="00644722">
              <w:rPr>
                <w:rFonts w:ascii="Times New Roman" w:hAnsi="Times New Roman" w:cs="Times New Roman"/>
                <w:sz w:val="18"/>
                <w:szCs w:val="18"/>
                <w:u w:val="single"/>
              </w:rPr>
              <w:t xml:space="preserve"> стяжка толщиной 70 мм по слою из </w:t>
            </w:r>
            <w:proofErr w:type="spellStart"/>
            <w:r w:rsidRPr="00644722">
              <w:rPr>
                <w:rFonts w:ascii="Times New Roman" w:hAnsi="Times New Roman" w:cs="Times New Roman"/>
                <w:sz w:val="18"/>
                <w:szCs w:val="18"/>
                <w:u w:val="single"/>
              </w:rPr>
              <w:t>виброшумоизоляционного</w:t>
            </w:r>
            <w:proofErr w:type="spellEnd"/>
            <w:r w:rsidRPr="00644722">
              <w:rPr>
                <w:rFonts w:ascii="Times New Roman" w:hAnsi="Times New Roman" w:cs="Times New Roman"/>
                <w:sz w:val="18"/>
                <w:szCs w:val="18"/>
                <w:u w:val="single"/>
              </w:rPr>
              <w:t xml:space="preserve"> материала толщиной 10 мм; покрытие пола под самоотделку; по плите гидроизоляционное покрытие на прослойке из быстротвердеющей мастики с заведением на стены 300 мм.</w:t>
            </w:r>
          </w:p>
          <w:p w:rsidR="00014B49" w:rsidRPr="00644722" w:rsidRDefault="00014B49" w:rsidP="00014B49">
            <w:pPr>
              <w:pStyle w:val="aa"/>
              <w:jc w:val="both"/>
              <w:rPr>
                <w:rFonts w:ascii="Times New Roman" w:hAnsi="Times New Roman" w:cs="Times New Roman"/>
                <w:sz w:val="18"/>
                <w:szCs w:val="18"/>
                <w:u w:val="single"/>
              </w:rPr>
            </w:pPr>
            <w:r w:rsidRPr="00644722">
              <w:rPr>
                <w:rFonts w:ascii="Times New Roman" w:hAnsi="Times New Roman" w:cs="Times New Roman"/>
                <w:sz w:val="18"/>
                <w:szCs w:val="18"/>
                <w:u w:val="single"/>
              </w:rPr>
              <w:t>Полы балконов и лоджий - монолитные железобетонные плиты заводского изготовления без дополнительного покрытия.</w:t>
            </w:r>
          </w:p>
          <w:p w:rsidR="00AE22C8" w:rsidRPr="00644722" w:rsidRDefault="00AE22C8" w:rsidP="006F4E4E">
            <w:pPr>
              <w:pStyle w:val="aa"/>
              <w:jc w:val="both"/>
              <w:rPr>
                <w:rFonts w:ascii="Times New Roman" w:hAnsi="Times New Roman" w:cs="Times New Roman"/>
                <w:sz w:val="18"/>
                <w:szCs w:val="18"/>
                <w:lang w:eastAsia="ru-RU"/>
              </w:rPr>
            </w:pPr>
          </w:p>
        </w:tc>
      </w:tr>
      <w:tr w:rsidR="00644722" w:rsidRPr="00644722" w:rsidTr="003D252C">
        <w:tc>
          <w:tcPr>
            <w:tcW w:w="5070" w:type="dxa"/>
          </w:tcPr>
          <w:p w:rsidR="00DF741D" w:rsidRPr="00644722" w:rsidRDefault="00B60008"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lastRenderedPageBreak/>
              <w:t>6. Функциональное назначение</w:t>
            </w:r>
            <w:r w:rsidR="00DF741D" w:rsidRPr="00644722">
              <w:rPr>
                <w:rFonts w:ascii="Times New Roman" w:hAnsi="Times New Roman" w:cs="Times New Roman"/>
                <w:sz w:val="18"/>
                <w:szCs w:val="18"/>
              </w:rPr>
              <w:t xml:space="preserve"> нежилых помещений в многоквартирном доме, не входящих в состав общего имущества в многоквартирном доме</w:t>
            </w:r>
            <w:r w:rsidR="000A2DB7" w:rsidRPr="00644722">
              <w:rPr>
                <w:rFonts w:ascii="Times New Roman" w:hAnsi="Times New Roman" w:cs="Times New Roman"/>
                <w:sz w:val="18"/>
                <w:szCs w:val="18"/>
              </w:rPr>
              <w:t>, если строящимся (создаваемым) объектом недвижимости является многоквартирный дом</w:t>
            </w:r>
          </w:p>
        </w:tc>
        <w:tc>
          <w:tcPr>
            <w:tcW w:w="5670" w:type="dxa"/>
          </w:tcPr>
          <w:p w:rsidR="00693A87" w:rsidRPr="00644722" w:rsidRDefault="00106783" w:rsidP="00354251">
            <w:pPr>
              <w:pStyle w:val="aa"/>
              <w:jc w:val="both"/>
              <w:rPr>
                <w:rFonts w:ascii="Times New Roman" w:hAnsi="Times New Roman" w:cs="Times New Roman"/>
                <w:sz w:val="18"/>
                <w:szCs w:val="18"/>
                <w:lang w:eastAsia="ru-RU"/>
              </w:rPr>
            </w:pPr>
            <w:r w:rsidRPr="00644722">
              <w:rPr>
                <w:rFonts w:ascii="Times New Roman" w:hAnsi="Times New Roman" w:cs="Times New Roman"/>
                <w:sz w:val="18"/>
                <w:szCs w:val="18"/>
                <w:lang w:eastAsia="ru-RU"/>
              </w:rPr>
              <w:t xml:space="preserve"> </w:t>
            </w:r>
          </w:p>
        </w:tc>
      </w:tr>
      <w:tr w:rsidR="00644722" w:rsidRPr="00644722" w:rsidTr="003D252C">
        <w:tc>
          <w:tcPr>
            <w:tcW w:w="50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7</w:t>
            </w:r>
            <w:r w:rsidR="00B60008" w:rsidRPr="00644722">
              <w:rPr>
                <w:rFonts w:ascii="Times New Roman" w:hAnsi="Times New Roman" w:cs="Times New Roman"/>
                <w:sz w:val="18"/>
                <w:szCs w:val="18"/>
              </w:rPr>
              <w:t>. Состав</w:t>
            </w:r>
            <w:r w:rsidRPr="00644722">
              <w:rPr>
                <w:rFonts w:ascii="Times New Roman" w:hAnsi="Times New Roman" w:cs="Times New Roman"/>
                <w:sz w:val="18"/>
                <w:szCs w:val="18"/>
              </w:rPr>
              <w:t xml:space="preserve"> общего имущества в многоквартирном доме или (и) ином объекте недвижимости, которое находиться в общей долевой собственности</w:t>
            </w:r>
            <w:r w:rsidR="00B60008" w:rsidRPr="00644722">
              <w:rPr>
                <w:rFonts w:ascii="Times New Roman" w:hAnsi="Times New Roman" w:cs="Times New Roman"/>
                <w:sz w:val="18"/>
                <w:szCs w:val="18"/>
              </w:rPr>
              <w:t xml:space="preserve"> участников долевого строительства </w:t>
            </w:r>
            <w:r w:rsidRPr="00644722">
              <w:rPr>
                <w:rFonts w:ascii="Times New Roman" w:hAnsi="Times New Roman" w:cs="Times New Roman"/>
                <w:sz w:val="18"/>
                <w:szCs w:val="18"/>
              </w:rPr>
              <w:t>по</w:t>
            </w:r>
            <w:r w:rsidR="00EE0B96" w:rsidRPr="00644722">
              <w:rPr>
                <w:rFonts w:ascii="Times New Roman" w:hAnsi="Times New Roman" w:cs="Times New Roman"/>
                <w:sz w:val="18"/>
                <w:szCs w:val="18"/>
              </w:rPr>
              <w:t>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DF741D" w:rsidRPr="00644722" w:rsidRDefault="00DF741D" w:rsidP="006F4E4E">
            <w:pPr>
              <w:pStyle w:val="aa"/>
              <w:jc w:val="both"/>
              <w:rPr>
                <w:rFonts w:ascii="Times New Roman" w:hAnsi="Times New Roman" w:cs="Times New Roman"/>
                <w:sz w:val="18"/>
                <w:szCs w:val="18"/>
              </w:rPr>
            </w:pPr>
          </w:p>
          <w:p w:rsidR="00DF741D" w:rsidRPr="00644722" w:rsidRDefault="00DF741D" w:rsidP="006F4E4E">
            <w:pPr>
              <w:pStyle w:val="aa"/>
              <w:jc w:val="both"/>
              <w:rPr>
                <w:rFonts w:ascii="Times New Roman" w:hAnsi="Times New Roman" w:cs="Times New Roman"/>
                <w:sz w:val="18"/>
                <w:szCs w:val="18"/>
              </w:rPr>
            </w:pPr>
          </w:p>
        </w:tc>
        <w:tc>
          <w:tcPr>
            <w:tcW w:w="5670" w:type="dxa"/>
          </w:tcPr>
          <w:p w:rsidR="00DF741D" w:rsidRPr="00644722" w:rsidRDefault="00DF741D" w:rsidP="006F4E4E">
            <w:pPr>
              <w:pStyle w:val="aa"/>
              <w:jc w:val="both"/>
              <w:rPr>
                <w:rFonts w:ascii="Times New Roman" w:hAnsi="Times New Roman" w:cs="Times New Roman"/>
                <w:sz w:val="18"/>
                <w:szCs w:val="18"/>
              </w:rPr>
            </w:pPr>
            <w:proofErr w:type="gramStart"/>
            <w:r w:rsidRPr="00644722">
              <w:rPr>
                <w:rFonts w:ascii="Times New Roman" w:hAnsi="Times New Roman" w:cs="Times New Roman"/>
                <w:sz w:val="18"/>
                <w:szCs w:val="18"/>
              </w:rPr>
              <w:t>Состав общего имущества:</w:t>
            </w:r>
            <w:r w:rsidR="00354251" w:rsidRPr="00644722">
              <w:rPr>
                <w:rFonts w:ascii="Times New Roman" w:hAnsi="Times New Roman" w:cs="Times New Roman"/>
                <w:sz w:val="18"/>
                <w:szCs w:val="18"/>
              </w:rPr>
              <w:t xml:space="preserve"> </w:t>
            </w:r>
            <w:proofErr w:type="spellStart"/>
            <w:r w:rsidR="00354251" w:rsidRPr="00644722">
              <w:rPr>
                <w:rFonts w:ascii="Times New Roman" w:hAnsi="Times New Roman" w:cs="Times New Roman"/>
                <w:sz w:val="18"/>
                <w:szCs w:val="18"/>
              </w:rPr>
              <w:t>электрощитовая</w:t>
            </w:r>
            <w:proofErr w:type="spellEnd"/>
            <w:r w:rsidR="00354251" w:rsidRPr="00644722">
              <w:rPr>
                <w:rFonts w:ascii="Times New Roman" w:hAnsi="Times New Roman" w:cs="Times New Roman"/>
                <w:sz w:val="18"/>
                <w:szCs w:val="18"/>
              </w:rPr>
              <w:t xml:space="preserve">, помещение связи, коридор подвала, помещения повала, ИТП, тамбур подвала, коридоры МОП, лестничные клетки, тамбуры, КУИ, </w:t>
            </w:r>
            <w:proofErr w:type="spellStart"/>
            <w:r w:rsidR="00354251" w:rsidRPr="00644722">
              <w:rPr>
                <w:rFonts w:ascii="Times New Roman" w:hAnsi="Times New Roman" w:cs="Times New Roman"/>
                <w:sz w:val="18"/>
                <w:szCs w:val="18"/>
              </w:rPr>
              <w:t>техэтаж</w:t>
            </w:r>
            <w:proofErr w:type="spellEnd"/>
            <w:r w:rsidR="00354251" w:rsidRPr="00644722">
              <w:rPr>
                <w:rFonts w:ascii="Times New Roman" w:hAnsi="Times New Roman" w:cs="Times New Roman"/>
                <w:sz w:val="18"/>
                <w:szCs w:val="18"/>
              </w:rPr>
              <w:t>, лифты, лифтовое оборудование, кровля, ограждающие и несущие конструкции дома, механическое, электрическое, санитарно-техническое и иное оборудование</w:t>
            </w:r>
            <w:r w:rsidR="00644722" w:rsidRPr="00644722">
              <w:rPr>
                <w:rFonts w:ascii="Times New Roman" w:hAnsi="Times New Roman" w:cs="Times New Roman"/>
                <w:sz w:val="18"/>
                <w:szCs w:val="18"/>
              </w:rPr>
              <w:t xml:space="preserve">, </w:t>
            </w:r>
            <w:r w:rsidR="00354251" w:rsidRPr="00644722">
              <w:rPr>
                <w:rFonts w:ascii="Times New Roman" w:hAnsi="Times New Roman" w:cs="Times New Roman"/>
                <w:sz w:val="18"/>
                <w:szCs w:val="18"/>
              </w:rPr>
              <w:t xml:space="preserve"> находящееся в доме, трубопроводы системы горячего и холодного водоснабжения и водоотведения, земельный участок на котором расположен объект строительства, с элементами озеленения и благоустройства. </w:t>
            </w:r>
            <w:proofErr w:type="gramEnd"/>
          </w:p>
        </w:tc>
      </w:tr>
      <w:tr w:rsidR="00644722" w:rsidRPr="00644722" w:rsidTr="003D252C">
        <w:tc>
          <w:tcPr>
            <w:tcW w:w="50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8. Предполагаемый срок получения разрешения на ввод в эксплуатацию</w:t>
            </w:r>
            <w:r w:rsidR="00EE0B96" w:rsidRPr="00644722">
              <w:rPr>
                <w:rFonts w:ascii="Times New Roman" w:hAnsi="Times New Roman" w:cs="Times New Roman"/>
                <w:sz w:val="18"/>
                <w:szCs w:val="18"/>
              </w:rPr>
              <w:t xml:space="preserve"> строящегося (создаваемого) многоквартирного дома и (или) иного объекта недвижимости</w:t>
            </w:r>
            <w:r w:rsidRPr="00644722">
              <w:rPr>
                <w:rFonts w:ascii="Times New Roman" w:hAnsi="Times New Roman" w:cs="Times New Roman"/>
                <w:sz w:val="18"/>
                <w:szCs w:val="18"/>
              </w:rPr>
              <w:t>, перечень</w:t>
            </w:r>
            <w:r w:rsidR="00EE0B96" w:rsidRPr="00644722">
              <w:rPr>
                <w:rFonts w:ascii="Times New Roman" w:hAnsi="Times New Roman" w:cs="Times New Roman"/>
                <w:sz w:val="18"/>
                <w:szCs w:val="18"/>
              </w:rPr>
              <w:t xml:space="preserve"> органов государственной власти, органов местного самоуправления и организа</w:t>
            </w:r>
            <w:r w:rsidR="00133443" w:rsidRPr="00644722">
              <w:rPr>
                <w:rFonts w:ascii="Times New Roman" w:hAnsi="Times New Roman" w:cs="Times New Roman"/>
                <w:sz w:val="18"/>
                <w:szCs w:val="18"/>
              </w:rPr>
              <w:t>ций, представители которых  уча</w:t>
            </w:r>
            <w:r w:rsidR="00EE0B96" w:rsidRPr="00644722">
              <w:rPr>
                <w:rFonts w:ascii="Times New Roman" w:hAnsi="Times New Roman" w:cs="Times New Roman"/>
                <w:sz w:val="18"/>
                <w:szCs w:val="18"/>
              </w:rPr>
              <w:t>ствуют в приемке указанного многоквартирного дома и (или) иного объекта недвижимости</w:t>
            </w:r>
          </w:p>
        </w:tc>
        <w:tc>
          <w:tcPr>
            <w:tcW w:w="56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lang w:val="en-US"/>
              </w:rPr>
              <w:t>I</w:t>
            </w:r>
            <w:r w:rsidR="00564EB3" w:rsidRPr="00644722">
              <w:rPr>
                <w:rFonts w:ascii="Times New Roman" w:hAnsi="Times New Roman" w:cs="Times New Roman"/>
                <w:sz w:val="18"/>
                <w:szCs w:val="18"/>
              </w:rPr>
              <w:t xml:space="preserve"> </w:t>
            </w:r>
            <w:r w:rsidRPr="00644722">
              <w:rPr>
                <w:rFonts w:ascii="Times New Roman" w:hAnsi="Times New Roman" w:cs="Times New Roman"/>
                <w:sz w:val="18"/>
                <w:szCs w:val="18"/>
              </w:rPr>
              <w:t>квартал 20</w:t>
            </w:r>
            <w:r w:rsidR="00567FC3" w:rsidRPr="00644722">
              <w:rPr>
                <w:rFonts w:ascii="Times New Roman" w:hAnsi="Times New Roman" w:cs="Times New Roman"/>
                <w:sz w:val="18"/>
                <w:szCs w:val="18"/>
              </w:rPr>
              <w:t>20</w:t>
            </w:r>
            <w:r w:rsidRPr="00644722">
              <w:rPr>
                <w:rFonts w:ascii="Times New Roman" w:hAnsi="Times New Roman" w:cs="Times New Roman"/>
                <w:sz w:val="18"/>
                <w:szCs w:val="18"/>
              </w:rPr>
              <w:t xml:space="preserve"> г.</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Перечень органов государственной власти, органов местного самоуправления и организаций, представители которых участвуют в приемке жилого дома – мэрия г. Новосиби</w:t>
            </w:r>
            <w:r w:rsidR="00F13106" w:rsidRPr="00644722">
              <w:rPr>
                <w:rFonts w:ascii="Times New Roman" w:hAnsi="Times New Roman" w:cs="Times New Roman"/>
                <w:sz w:val="18"/>
                <w:szCs w:val="18"/>
              </w:rPr>
              <w:t xml:space="preserve">рска, Администрация </w:t>
            </w:r>
            <w:r w:rsidR="007B1DDD" w:rsidRPr="00644722">
              <w:rPr>
                <w:rFonts w:ascii="Times New Roman" w:hAnsi="Times New Roman" w:cs="Times New Roman"/>
                <w:sz w:val="18"/>
                <w:szCs w:val="18"/>
              </w:rPr>
              <w:t>Ленинского</w:t>
            </w:r>
            <w:r w:rsidR="00ED7EC8" w:rsidRPr="00644722">
              <w:rPr>
                <w:rFonts w:ascii="Times New Roman" w:hAnsi="Times New Roman" w:cs="Times New Roman"/>
                <w:sz w:val="18"/>
                <w:szCs w:val="18"/>
              </w:rPr>
              <w:t xml:space="preserve"> </w:t>
            </w:r>
            <w:r w:rsidR="00AB2921" w:rsidRPr="00644722">
              <w:rPr>
                <w:rFonts w:ascii="Times New Roman" w:hAnsi="Times New Roman" w:cs="Times New Roman"/>
                <w:sz w:val="18"/>
                <w:szCs w:val="18"/>
              </w:rPr>
              <w:t>района</w:t>
            </w:r>
            <w:r w:rsidRPr="00644722">
              <w:rPr>
                <w:rFonts w:ascii="Times New Roman" w:hAnsi="Times New Roman" w:cs="Times New Roman"/>
                <w:sz w:val="18"/>
                <w:szCs w:val="18"/>
              </w:rPr>
              <w:t xml:space="preserve"> г. Новосибирска, эксплуатирующая организация, </w:t>
            </w:r>
            <w:r w:rsidR="007D2AF9" w:rsidRPr="00644722">
              <w:rPr>
                <w:rFonts w:ascii="Times New Roman" w:hAnsi="Times New Roman" w:cs="Times New Roman"/>
                <w:sz w:val="18"/>
                <w:szCs w:val="18"/>
              </w:rPr>
              <w:t xml:space="preserve">Инспекция </w:t>
            </w:r>
            <w:proofErr w:type="spellStart"/>
            <w:r w:rsidRPr="00644722">
              <w:rPr>
                <w:rFonts w:ascii="Times New Roman" w:hAnsi="Times New Roman" w:cs="Times New Roman"/>
                <w:sz w:val="18"/>
                <w:szCs w:val="18"/>
              </w:rPr>
              <w:t>Госстройнадзор</w:t>
            </w:r>
            <w:r w:rsidR="007D2AF9" w:rsidRPr="00644722">
              <w:rPr>
                <w:rFonts w:ascii="Times New Roman" w:hAnsi="Times New Roman" w:cs="Times New Roman"/>
                <w:sz w:val="18"/>
                <w:szCs w:val="18"/>
              </w:rPr>
              <w:t>а</w:t>
            </w:r>
            <w:proofErr w:type="spellEnd"/>
            <w:r w:rsidRPr="00644722">
              <w:rPr>
                <w:rFonts w:ascii="Times New Roman" w:hAnsi="Times New Roman" w:cs="Times New Roman"/>
                <w:sz w:val="18"/>
                <w:szCs w:val="18"/>
              </w:rPr>
              <w:t xml:space="preserve"> по Новосибирской области, УАСИ Мэрии г. Новосибирска, Управление по технологическому и экологическому надзору </w:t>
            </w:r>
            <w:proofErr w:type="spellStart"/>
            <w:r w:rsidRPr="00644722">
              <w:rPr>
                <w:rFonts w:ascii="Times New Roman" w:hAnsi="Times New Roman" w:cs="Times New Roman"/>
                <w:sz w:val="18"/>
                <w:szCs w:val="18"/>
              </w:rPr>
              <w:t>Ростехнадзора</w:t>
            </w:r>
            <w:proofErr w:type="spellEnd"/>
            <w:r w:rsidRPr="00644722">
              <w:rPr>
                <w:rFonts w:ascii="Times New Roman" w:hAnsi="Times New Roman" w:cs="Times New Roman"/>
                <w:sz w:val="18"/>
                <w:szCs w:val="18"/>
              </w:rPr>
              <w:t xml:space="preserve"> по Новосибирской области, ГУБО.</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Застройщик – ООО «</w:t>
            </w:r>
            <w:proofErr w:type="spellStart"/>
            <w:r w:rsidR="00452B6A" w:rsidRPr="00644722">
              <w:rPr>
                <w:rFonts w:ascii="Times New Roman" w:hAnsi="Times New Roman" w:cs="Times New Roman"/>
                <w:sz w:val="18"/>
                <w:szCs w:val="18"/>
              </w:rPr>
              <w:t>ГринАрт</w:t>
            </w:r>
            <w:proofErr w:type="spellEnd"/>
            <w:r w:rsidRPr="00644722">
              <w:rPr>
                <w:rFonts w:ascii="Times New Roman" w:hAnsi="Times New Roman" w:cs="Times New Roman"/>
                <w:sz w:val="18"/>
                <w:szCs w:val="18"/>
              </w:rPr>
              <w:t>»</w:t>
            </w:r>
          </w:p>
          <w:p w:rsidR="00DF741D" w:rsidRPr="00644722" w:rsidRDefault="002C6A9B"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Заказчик – ООО «</w:t>
            </w:r>
            <w:proofErr w:type="spellStart"/>
            <w:r w:rsidRPr="00644722">
              <w:rPr>
                <w:rFonts w:ascii="Times New Roman" w:hAnsi="Times New Roman" w:cs="Times New Roman"/>
                <w:sz w:val="18"/>
                <w:szCs w:val="18"/>
              </w:rPr>
              <w:t>Ри</w:t>
            </w:r>
            <w:r w:rsidR="00133443" w:rsidRPr="00644722">
              <w:rPr>
                <w:rFonts w:ascii="Times New Roman" w:hAnsi="Times New Roman" w:cs="Times New Roman"/>
                <w:sz w:val="18"/>
                <w:szCs w:val="18"/>
              </w:rPr>
              <w:t>кон</w:t>
            </w:r>
            <w:proofErr w:type="spellEnd"/>
            <w:r w:rsidR="00DF741D" w:rsidRPr="00644722">
              <w:rPr>
                <w:rFonts w:ascii="Times New Roman" w:hAnsi="Times New Roman" w:cs="Times New Roman"/>
                <w:sz w:val="18"/>
                <w:szCs w:val="18"/>
              </w:rPr>
              <w:t>»</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Генеральный подрядчик </w:t>
            </w:r>
            <w:r w:rsidR="00B7426A" w:rsidRPr="00644722">
              <w:rPr>
                <w:rFonts w:ascii="Times New Roman" w:hAnsi="Times New Roman" w:cs="Times New Roman"/>
                <w:sz w:val="18"/>
                <w:szCs w:val="18"/>
              </w:rPr>
              <w:t>–</w:t>
            </w:r>
            <w:r w:rsidRPr="00644722">
              <w:rPr>
                <w:rFonts w:ascii="Times New Roman" w:hAnsi="Times New Roman" w:cs="Times New Roman"/>
                <w:sz w:val="18"/>
                <w:szCs w:val="18"/>
              </w:rPr>
              <w:t xml:space="preserve"> ООО</w:t>
            </w:r>
            <w:r w:rsidR="00B7426A" w:rsidRPr="00644722">
              <w:rPr>
                <w:rFonts w:ascii="Times New Roman" w:hAnsi="Times New Roman" w:cs="Times New Roman"/>
                <w:sz w:val="18"/>
                <w:szCs w:val="18"/>
              </w:rPr>
              <w:t xml:space="preserve"> </w:t>
            </w:r>
            <w:r w:rsidRPr="00644722">
              <w:rPr>
                <w:rFonts w:ascii="Times New Roman" w:hAnsi="Times New Roman" w:cs="Times New Roman"/>
                <w:sz w:val="18"/>
                <w:szCs w:val="18"/>
              </w:rPr>
              <w:t xml:space="preserve"> </w:t>
            </w:r>
            <w:r w:rsidR="00BB458F" w:rsidRPr="00644722">
              <w:rPr>
                <w:rFonts w:ascii="Times New Roman" w:hAnsi="Times New Roman" w:cs="Times New Roman"/>
                <w:sz w:val="18"/>
                <w:szCs w:val="18"/>
              </w:rPr>
              <w:t xml:space="preserve"> «</w:t>
            </w:r>
            <w:r w:rsidR="00CE0F49" w:rsidRPr="00644722">
              <w:rPr>
                <w:rFonts w:ascii="Times New Roman" w:hAnsi="Times New Roman" w:cs="Times New Roman"/>
                <w:sz w:val="18"/>
                <w:szCs w:val="18"/>
              </w:rPr>
              <w:t>СМСС</w:t>
            </w:r>
            <w:r w:rsidRPr="00644722">
              <w:rPr>
                <w:rFonts w:ascii="Times New Roman" w:hAnsi="Times New Roman" w:cs="Times New Roman"/>
                <w:sz w:val="18"/>
                <w:szCs w:val="18"/>
              </w:rPr>
              <w:t>»</w:t>
            </w:r>
          </w:p>
        </w:tc>
      </w:tr>
      <w:tr w:rsidR="00644722" w:rsidRPr="00644722" w:rsidTr="003D252C">
        <w:tc>
          <w:tcPr>
            <w:tcW w:w="50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lastRenderedPageBreak/>
              <w:t xml:space="preserve">9. Возможные финансовые и прочие риски при осуществлении </w:t>
            </w:r>
            <w:r w:rsidR="00B60008" w:rsidRPr="00644722">
              <w:rPr>
                <w:rFonts w:ascii="Times New Roman" w:hAnsi="Times New Roman" w:cs="Times New Roman"/>
                <w:sz w:val="18"/>
                <w:szCs w:val="18"/>
              </w:rPr>
              <w:t>проекта</w:t>
            </w:r>
            <w:r w:rsidRPr="00644722">
              <w:rPr>
                <w:rFonts w:ascii="Times New Roman" w:hAnsi="Times New Roman" w:cs="Times New Roman"/>
                <w:sz w:val="18"/>
                <w:szCs w:val="18"/>
              </w:rPr>
              <w:t xml:space="preserve"> строительства</w:t>
            </w:r>
            <w:r w:rsidR="00B60008" w:rsidRPr="00644722">
              <w:rPr>
                <w:rFonts w:ascii="Times New Roman" w:hAnsi="Times New Roman" w:cs="Times New Roman"/>
                <w:sz w:val="18"/>
                <w:szCs w:val="18"/>
              </w:rPr>
              <w:t xml:space="preserve"> </w:t>
            </w:r>
            <w:r w:rsidR="00EE0B96" w:rsidRPr="00644722">
              <w:rPr>
                <w:rFonts w:ascii="Times New Roman" w:hAnsi="Times New Roman" w:cs="Times New Roman"/>
                <w:sz w:val="18"/>
                <w:szCs w:val="18"/>
              </w:rPr>
              <w:t>и меры по добровольному страхованию застройщиком таких рисков</w:t>
            </w:r>
          </w:p>
        </w:tc>
        <w:tc>
          <w:tcPr>
            <w:tcW w:w="56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Квартиры в возводимом Застройщиком доме пользуются устойчивым спросом, оплата генеральному подрядчику производится по факту выполнения работ, в связи, с чем финансовые риски све</w:t>
            </w:r>
            <w:r w:rsidR="00045389" w:rsidRPr="00644722">
              <w:rPr>
                <w:rFonts w:ascii="Times New Roman" w:hAnsi="Times New Roman" w:cs="Times New Roman"/>
                <w:sz w:val="18"/>
                <w:szCs w:val="18"/>
              </w:rPr>
              <w:t>дены к минимуму. Прочие риски (</w:t>
            </w:r>
            <w:r w:rsidRPr="00644722">
              <w:rPr>
                <w:rFonts w:ascii="Times New Roman" w:hAnsi="Times New Roman" w:cs="Times New Roman"/>
                <w:sz w:val="18"/>
                <w:szCs w:val="18"/>
              </w:rPr>
              <w:t>связанные с местом, способом строительства и т.п.) не превышают средние показатели по новостройкам города. Меры по добровольному страхованию застройщиком рисков – не предпринимались, в связи с незначительностью рисков.</w:t>
            </w:r>
          </w:p>
        </w:tc>
      </w:tr>
      <w:tr w:rsidR="00644722" w:rsidRPr="00644722" w:rsidTr="003D252C">
        <w:tc>
          <w:tcPr>
            <w:tcW w:w="50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 xml:space="preserve">10.  Планируемая стоимость строительства </w:t>
            </w:r>
            <w:r w:rsidR="00B60008" w:rsidRPr="00644722">
              <w:rPr>
                <w:rFonts w:ascii="Times New Roman" w:hAnsi="Times New Roman" w:cs="Times New Roman"/>
                <w:sz w:val="18"/>
                <w:szCs w:val="18"/>
              </w:rPr>
              <w:t xml:space="preserve"> (создания) </w:t>
            </w:r>
            <w:r w:rsidRPr="00644722">
              <w:rPr>
                <w:rFonts w:ascii="Times New Roman" w:hAnsi="Times New Roman" w:cs="Times New Roman"/>
                <w:sz w:val="18"/>
                <w:szCs w:val="18"/>
              </w:rPr>
              <w:t>многоквартирного дома</w:t>
            </w:r>
          </w:p>
        </w:tc>
        <w:tc>
          <w:tcPr>
            <w:tcW w:w="5670" w:type="dxa"/>
            <w:vAlign w:val="center"/>
          </w:tcPr>
          <w:p w:rsidR="00DF741D" w:rsidRPr="00644722" w:rsidRDefault="00567FC3" w:rsidP="00567FC3">
            <w:pPr>
              <w:pStyle w:val="aa"/>
              <w:jc w:val="both"/>
              <w:rPr>
                <w:rFonts w:ascii="Times New Roman" w:hAnsi="Times New Roman" w:cs="Times New Roman"/>
                <w:sz w:val="18"/>
                <w:szCs w:val="18"/>
              </w:rPr>
            </w:pPr>
            <w:r w:rsidRPr="00644722">
              <w:rPr>
                <w:rFonts w:ascii="Times New Roman" w:hAnsi="Times New Roman" w:cs="Times New Roman"/>
                <w:sz w:val="18"/>
                <w:szCs w:val="18"/>
              </w:rPr>
              <w:t>438 845</w:t>
            </w:r>
            <w:r w:rsidR="00256A9E" w:rsidRPr="00644722">
              <w:rPr>
                <w:rFonts w:ascii="Times New Roman" w:hAnsi="Times New Roman" w:cs="Times New Roman"/>
                <w:sz w:val="18"/>
                <w:szCs w:val="18"/>
              </w:rPr>
              <w:t>(</w:t>
            </w:r>
            <w:r w:rsidR="00372214" w:rsidRPr="00644722">
              <w:rPr>
                <w:rFonts w:ascii="Times New Roman" w:hAnsi="Times New Roman" w:cs="Times New Roman"/>
                <w:sz w:val="18"/>
                <w:szCs w:val="18"/>
              </w:rPr>
              <w:t xml:space="preserve">Четыреста </w:t>
            </w:r>
            <w:r w:rsidRPr="00644722">
              <w:rPr>
                <w:rFonts w:ascii="Times New Roman" w:hAnsi="Times New Roman" w:cs="Times New Roman"/>
                <w:sz w:val="18"/>
                <w:szCs w:val="18"/>
              </w:rPr>
              <w:t>тридцать восемь</w:t>
            </w:r>
            <w:r w:rsidR="00372214" w:rsidRPr="00644722">
              <w:rPr>
                <w:rFonts w:ascii="Times New Roman" w:hAnsi="Times New Roman" w:cs="Times New Roman"/>
                <w:sz w:val="18"/>
                <w:szCs w:val="18"/>
              </w:rPr>
              <w:t xml:space="preserve"> миллион</w:t>
            </w:r>
            <w:r w:rsidRPr="00644722">
              <w:rPr>
                <w:rFonts w:ascii="Times New Roman" w:hAnsi="Times New Roman" w:cs="Times New Roman"/>
                <w:sz w:val="18"/>
                <w:szCs w:val="18"/>
              </w:rPr>
              <w:t>ов</w:t>
            </w:r>
            <w:r w:rsidR="00372214" w:rsidRPr="00644722">
              <w:rPr>
                <w:rFonts w:ascii="Times New Roman" w:hAnsi="Times New Roman" w:cs="Times New Roman"/>
                <w:sz w:val="18"/>
                <w:szCs w:val="18"/>
              </w:rPr>
              <w:t xml:space="preserve"> </w:t>
            </w:r>
            <w:r w:rsidRPr="00644722">
              <w:rPr>
                <w:rFonts w:ascii="Times New Roman" w:hAnsi="Times New Roman" w:cs="Times New Roman"/>
                <w:sz w:val="18"/>
                <w:szCs w:val="18"/>
              </w:rPr>
              <w:t>восемьсот сорок пять</w:t>
            </w:r>
            <w:r w:rsidR="00256A9E" w:rsidRPr="00644722">
              <w:rPr>
                <w:rFonts w:ascii="Times New Roman" w:hAnsi="Times New Roman" w:cs="Times New Roman"/>
                <w:sz w:val="18"/>
                <w:szCs w:val="18"/>
              </w:rPr>
              <w:t>)</w:t>
            </w:r>
            <w:r w:rsidR="00372214" w:rsidRPr="00644722">
              <w:rPr>
                <w:rFonts w:ascii="Times New Roman" w:hAnsi="Times New Roman" w:cs="Times New Roman"/>
                <w:sz w:val="18"/>
                <w:szCs w:val="18"/>
              </w:rPr>
              <w:t xml:space="preserve"> тысяч </w:t>
            </w:r>
            <w:r w:rsidR="00256A9E" w:rsidRPr="00644722">
              <w:rPr>
                <w:rFonts w:ascii="Times New Roman" w:hAnsi="Times New Roman" w:cs="Times New Roman"/>
                <w:sz w:val="18"/>
                <w:szCs w:val="18"/>
              </w:rPr>
              <w:t xml:space="preserve"> </w:t>
            </w:r>
            <w:r w:rsidR="00BC2FBA" w:rsidRPr="00644722">
              <w:rPr>
                <w:rFonts w:ascii="Times New Roman" w:hAnsi="Times New Roman" w:cs="Times New Roman"/>
                <w:sz w:val="18"/>
                <w:szCs w:val="18"/>
              </w:rPr>
              <w:t>руб</w:t>
            </w:r>
            <w:r w:rsidR="00256A9E" w:rsidRPr="00644722">
              <w:rPr>
                <w:rFonts w:ascii="Times New Roman" w:hAnsi="Times New Roman" w:cs="Times New Roman"/>
                <w:sz w:val="18"/>
                <w:szCs w:val="18"/>
              </w:rPr>
              <w:t>лей</w:t>
            </w:r>
          </w:p>
        </w:tc>
      </w:tr>
      <w:tr w:rsidR="00644722" w:rsidRPr="00644722" w:rsidTr="003D252C">
        <w:tc>
          <w:tcPr>
            <w:tcW w:w="507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11. Перечень организаций, осуществляющих основные строительно-монтажные и другие подрядные работы</w:t>
            </w:r>
          </w:p>
        </w:tc>
        <w:tc>
          <w:tcPr>
            <w:tcW w:w="5670" w:type="dxa"/>
          </w:tcPr>
          <w:p w:rsidR="007C71C7" w:rsidRPr="00644722" w:rsidRDefault="00564EB3" w:rsidP="006F4E4E">
            <w:pPr>
              <w:pStyle w:val="aa"/>
              <w:jc w:val="both"/>
              <w:rPr>
                <w:rFonts w:ascii="Times New Roman" w:eastAsiaTheme="minorEastAsia" w:hAnsi="Times New Roman" w:cs="Times New Roman"/>
                <w:sz w:val="18"/>
                <w:szCs w:val="18"/>
                <w:lang w:eastAsia="ru-RU"/>
              </w:rPr>
            </w:pPr>
            <w:r w:rsidRPr="00644722">
              <w:rPr>
                <w:rFonts w:ascii="Times New Roman" w:eastAsiaTheme="minorEastAsia" w:hAnsi="Times New Roman" w:cs="Times New Roman"/>
                <w:sz w:val="18"/>
                <w:szCs w:val="18"/>
                <w:lang w:eastAsia="ru-RU"/>
              </w:rPr>
              <w:t>Заказчик ООО «</w:t>
            </w:r>
            <w:proofErr w:type="spellStart"/>
            <w:r w:rsidR="009F1329" w:rsidRPr="00644722">
              <w:rPr>
                <w:rFonts w:ascii="Times New Roman" w:eastAsiaTheme="minorEastAsia" w:hAnsi="Times New Roman" w:cs="Times New Roman"/>
                <w:sz w:val="18"/>
                <w:szCs w:val="18"/>
                <w:lang w:eastAsia="ru-RU"/>
              </w:rPr>
              <w:t>Ри</w:t>
            </w:r>
            <w:r w:rsidR="00133443" w:rsidRPr="00644722">
              <w:rPr>
                <w:rFonts w:ascii="Times New Roman" w:eastAsiaTheme="minorEastAsia" w:hAnsi="Times New Roman" w:cs="Times New Roman"/>
                <w:sz w:val="18"/>
                <w:szCs w:val="18"/>
                <w:lang w:eastAsia="ru-RU"/>
              </w:rPr>
              <w:t>кон</w:t>
            </w:r>
            <w:proofErr w:type="spellEnd"/>
            <w:r w:rsidRPr="00644722">
              <w:rPr>
                <w:rFonts w:ascii="Times New Roman" w:eastAsiaTheme="minorEastAsia" w:hAnsi="Times New Roman" w:cs="Times New Roman"/>
                <w:sz w:val="18"/>
                <w:szCs w:val="18"/>
                <w:lang w:eastAsia="ru-RU"/>
              </w:rPr>
              <w:t xml:space="preserve">», </w:t>
            </w:r>
          </w:p>
          <w:p w:rsidR="007C71C7" w:rsidRPr="00644722" w:rsidRDefault="00564EB3" w:rsidP="006F4E4E">
            <w:pPr>
              <w:pStyle w:val="aa"/>
              <w:jc w:val="both"/>
              <w:rPr>
                <w:rFonts w:ascii="Times New Roman" w:eastAsiaTheme="minorEastAsia" w:hAnsi="Times New Roman" w:cs="Times New Roman"/>
                <w:sz w:val="18"/>
                <w:szCs w:val="18"/>
                <w:lang w:eastAsia="ru-RU"/>
              </w:rPr>
            </w:pPr>
            <w:r w:rsidRPr="00644722">
              <w:rPr>
                <w:rFonts w:ascii="Times New Roman" w:eastAsiaTheme="minorEastAsia" w:hAnsi="Times New Roman" w:cs="Times New Roman"/>
                <w:sz w:val="18"/>
                <w:szCs w:val="18"/>
                <w:lang w:eastAsia="ru-RU"/>
              </w:rPr>
              <w:t xml:space="preserve">Свидетельство о допуске </w:t>
            </w:r>
            <w:r w:rsidR="007C71C7" w:rsidRPr="00644722">
              <w:rPr>
                <w:rFonts w:ascii="Times New Roman" w:eastAsiaTheme="minorEastAsia" w:hAnsi="Times New Roman" w:cs="Times New Roman"/>
                <w:sz w:val="18"/>
                <w:szCs w:val="18"/>
                <w:lang w:eastAsia="ru-RU"/>
              </w:rPr>
              <w:t xml:space="preserve">к определенному виду или видам работ, которые оказывают влияние на безопасность объектов капитального строительства №0369-01/С-255 от 22.05.2013 года. Выдано Саморегулируемой организацией Некоммерческим партнерством  Объединением строителей </w:t>
            </w:r>
            <w:r w:rsidR="00BD64E2" w:rsidRPr="00644722">
              <w:rPr>
                <w:rFonts w:ascii="Times New Roman" w:eastAsiaTheme="minorEastAsia" w:hAnsi="Times New Roman" w:cs="Times New Roman"/>
                <w:sz w:val="18"/>
                <w:szCs w:val="18"/>
                <w:lang w:eastAsia="ru-RU"/>
              </w:rPr>
              <w:t xml:space="preserve">«Основа Строй» </w:t>
            </w:r>
            <w:r w:rsidR="007C71C7" w:rsidRPr="00644722">
              <w:rPr>
                <w:rFonts w:ascii="Times New Roman" w:eastAsiaTheme="minorEastAsia" w:hAnsi="Times New Roman" w:cs="Times New Roman"/>
                <w:sz w:val="18"/>
                <w:szCs w:val="18"/>
                <w:lang w:eastAsia="ru-RU"/>
              </w:rPr>
              <w:t>в г. Великий Новгород.</w:t>
            </w:r>
          </w:p>
          <w:p w:rsidR="00564EB3" w:rsidRPr="00644722" w:rsidRDefault="00564EB3" w:rsidP="006F4E4E">
            <w:pPr>
              <w:pStyle w:val="aa"/>
              <w:jc w:val="both"/>
              <w:rPr>
                <w:rFonts w:ascii="Times New Roman" w:eastAsiaTheme="minorEastAsia" w:hAnsi="Times New Roman" w:cs="Times New Roman"/>
                <w:sz w:val="18"/>
                <w:szCs w:val="18"/>
                <w:lang w:eastAsia="ru-RU"/>
              </w:rPr>
            </w:pPr>
            <w:r w:rsidRPr="00644722">
              <w:rPr>
                <w:rFonts w:ascii="Times New Roman" w:eastAsiaTheme="minorEastAsia" w:hAnsi="Times New Roman" w:cs="Times New Roman"/>
                <w:sz w:val="18"/>
                <w:szCs w:val="18"/>
                <w:lang w:eastAsia="ru-RU"/>
              </w:rPr>
              <w:t>Ген</w:t>
            </w:r>
            <w:r w:rsidR="00133443" w:rsidRPr="00644722">
              <w:rPr>
                <w:rFonts w:ascii="Times New Roman" w:eastAsiaTheme="minorEastAsia" w:hAnsi="Times New Roman" w:cs="Times New Roman"/>
                <w:sz w:val="18"/>
                <w:szCs w:val="18"/>
                <w:lang w:eastAsia="ru-RU"/>
              </w:rPr>
              <w:t xml:space="preserve">еральный подрядчик  </w:t>
            </w:r>
            <w:r w:rsidR="00AB2921" w:rsidRPr="00644722">
              <w:rPr>
                <w:rFonts w:ascii="Times New Roman" w:hAnsi="Times New Roman" w:cs="Times New Roman"/>
                <w:sz w:val="18"/>
                <w:szCs w:val="18"/>
              </w:rPr>
              <w:t>ООО   «</w:t>
            </w:r>
            <w:r w:rsidR="00CE0F49" w:rsidRPr="00644722">
              <w:rPr>
                <w:rFonts w:ascii="Times New Roman" w:hAnsi="Times New Roman" w:cs="Times New Roman"/>
                <w:sz w:val="18"/>
                <w:szCs w:val="18"/>
              </w:rPr>
              <w:t>СМСС</w:t>
            </w:r>
            <w:r w:rsidR="00AB2921" w:rsidRPr="00644722">
              <w:rPr>
                <w:rFonts w:ascii="Times New Roman" w:hAnsi="Times New Roman" w:cs="Times New Roman"/>
                <w:sz w:val="18"/>
                <w:szCs w:val="18"/>
              </w:rPr>
              <w:t>»</w:t>
            </w:r>
            <w:r w:rsidRPr="00644722">
              <w:rPr>
                <w:rFonts w:ascii="Times New Roman" w:eastAsiaTheme="minorEastAsia" w:hAnsi="Times New Roman" w:cs="Times New Roman"/>
                <w:sz w:val="18"/>
                <w:szCs w:val="18"/>
                <w:lang w:eastAsia="ru-RU"/>
              </w:rPr>
              <w:t xml:space="preserve">, </w:t>
            </w:r>
          </w:p>
          <w:p w:rsidR="00DF741D" w:rsidRPr="00644722" w:rsidRDefault="0000640A" w:rsidP="006F4E4E">
            <w:pPr>
              <w:pStyle w:val="aa"/>
              <w:jc w:val="both"/>
              <w:rPr>
                <w:rFonts w:ascii="Times New Roman" w:hAnsi="Times New Roman" w:cs="Times New Roman"/>
                <w:sz w:val="18"/>
                <w:szCs w:val="18"/>
              </w:rPr>
            </w:pPr>
            <w:r w:rsidRPr="00644722">
              <w:rPr>
                <w:rFonts w:ascii="Times New Roman" w:eastAsiaTheme="minorEastAsia" w:hAnsi="Times New Roman" w:cs="Times New Roman"/>
                <w:sz w:val="18"/>
                <w:szCs w:val="18"/>
                <w:lang w:eastAsia="ru-RU"/>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 </w:t>
            </w:r>
            <w:r w:rsidR="00CE0F49" w:rsidRPr="00644722">
              <w:rPr>
                <w:rFonts w:ascii="Times New Roman" w:eastAsiaTheme="minorEastAsia" w:hAnsi="Times New Roman" w:cs="Times New Roman"/>
                <w:sz w:val="18"/>
                <w:szCs w:val="18"/>
                <w:lang w:eastAsia="ru-RU"/>
              </w:rPr>
              <w:t xml:space="preserve">1678 </w:t>
            </w:r>
            <w:r w:rsidRPr="00644722">
              <w:rPr>
                <w:rFonts w:ascii="Times New Roman" w:eastAsiaTheme="minorEastAsia" w:hAnsi="Times New Roman" w:cs="Times New Roman"/>
                <w:sz w:val="18"/>
                <w:szCs w:val="18"/>
                <w:lang w:eastAsia="ru-RU"/>
              </w:rPr>
              <w:t xml:space="preserve">от </w:t>
            </w:r>
            <w:r w:rsidR="00CE0F49" w:rsidRPr="00644722">
              <w:rPr>
                <w:rFonts w:ascii="Times New Roman" w:eastAsiaTheme="minorEastAsia" w:hAnsi="Times New Roman" w:cs="Times New Roman"/>
                <w:sz w:val="18"/>
                <w:szCs w:val="18"/>
                <w:lang w:eastAsia="ru-RU"/>
              </w:rPr>
              <w:t>01.07.</w:t>
            </w:r>
            <w:r w:rsidR="007C05A8" w:rsidRPr="00644722">
              <w:rPr>
                <w:rFonts w:ascii="Times New Roman" w:eastAsiaTheme="minorEastAsia" w:hAnsi="Times New Roman" w:cs="Times New Roman"/>
                <w:sz w:val="18"/>
                <w:szCs w:val="18"/>
                <w:lang w:eastAsia="ru-RU"/>
              </w:rPr>
              <w:t>2013</w:t>
            </w:r>
            <w:r w:rsidRPr="00644722">
              <w:rPr>
                <w:rFonts w:ascii="Times New Roman" w:eastAsiaTheme="minorEastAsia" w:hAnsi="Times New Roman" w:cs="Times New Roman"/>
                <w:sz w:val="18"/>
                <w:szCs w:val="18"/>
                <w:lang w:eastAsia="ru-RU"/>
              </w:rPr>
              <w:t xml:space="preserve"> года. Выдано</w:t>
            </w:r>
            <w:r w:rsidR="00CA509E" w:rsidRPr="00644722">
              <w:rPr>
                <w:rFonts w:ascii="Times New Roman" w:eastAsiaTheme="minorEastAsia" w:hAnsi="Times New Roman" w:cs="Times New Roman"/>
                <w:sz w:val="18"/>
                <w:szCs w:val="18"/>
                <w:lang w:eastAsia="ru-RU"/>
              </w:rPr>
              <w:t>:  Саморегулируемая  организация основанная на членстве лиц, осуществляющих строительство Некоммерческое партнерство</w:t>
            </w:r>
            <w:r w:rsidR="00CE0F49" w:rsidRPr="00644722">
              <w:rPr>
                <w:rFonts w:ascii="Times New Roman" w:eastAsiaTheme="minorEastAsia" w:hAnsi="Times New Roman" w:cs="Times New Roman"/>
                <w:sz w:val="18"/>
                <w:szCs w:val="18"/>
                <w:lang w:eastAsia="ru-RU"/>
              </w:rPr>
              <w:t xml:space="preserve"> саморегулируемая организация строителей</w:t>
            </w:r>
            <w:r w:rsidR="00CA509E" w:rsidRPr="00644722">
              <w:rPr>
                <w:rFonts w:ascii="Times New Roman" w:eastAsiaTheme="minorEastAsia" w:hAnsi="Times New Roman" w:cs="Times New Roman"/>
                <w:sz w:val="18"/>
                <w:szCs w:val="18"/>
                <w:lang w:eastAsia="ru-RU"/>
              </w:rPr>
              <w:t xml:space="preserve"> «</w:t>
            </w:r>
            <w:r w:rsidR="00CE0F49" w:rsidRPr="00644722">
              <w:rPr>
                <w:rFonts w:ascii="Times New Roman" w:eastAsiaTheme="minorEastAsia" w:hAnsi="Times New Roman" w:cs="Times New Roman"/>
                <w:sz w:val="18"/>
                <w:szCs w:val="18"/>
                <w:lang w:eastAsia="ru-RU"/>
              </w:rPr>
              <w:t>Лучшие технологии строительства</w:t>
            </w:r>
            <w:r w:rsidR="00CA509E" w:rsidRPr="00644722">
              <w:rPr>
                <w:rFonts w:ascii="Times New Roman" w:eastAsiaTheme="minorEastAsia" w:hAnsi="Times New Roman" w:cs="Times New Roman"/>
                <w:sz w:val="18"/>
                <w:szCs w:val="18"/>
                <w:lang w:eastAsia="ru-RU"/>
              </w:rPr>
              <w:t>»</w:t>
            </w:r>
            <w:proofErr w:type="gramStart"/>
            <w:r w:rsidRPr="00644722">
              <w:rPr>
                <w:rFonts w:ascii="Times New Roman" w:eastAsiaTheme="minorEastAsia" w:hAnsi="Times New Roman" w:cs="Times New Roman"/>
                <w:sz w:val="18"/>
                <w:szCs w:val="18"/>
                <w:lang w:eastAsia="ru-RU"/>
              </w:rPr>
              <w:t xml:space="preserve"> </w:t>
            </w:r>
            <w:r w:rsidR="00CE0F49" w:rsidRPr="00644722">
              <w:rPr>
                <w:rFonts w:ascii="Times New Roman" w:eastAsiaTheme="minorEastAsia" w:hAnsi="Times New Roman" w:cs="Times New Roman"/>
                <w:sz w:val="18"/>
                <w:szCs w:val="18"/>
                <w:lang w:eastAsia="ru-RU"/>
              </w:rPr>
              <w:t>,</w:t>
            </w:r>
            <w:proofErr w:type="gramEnd"/>
            <w:r w:rsidR="00CE0F49" w:rsidRPr="00644722">
              <w:rPr>
                <w:rFonts w:ascii="Times New Roman" w:eastAsiaTheme="minorEastAsia" w:hAnsi="Times New Roman" w:cs="Times New Roman"/>
                <w:sz w:val="18"/>
                <w:szCs w:val="18"/>
                <w:lang w:eastAsia="ru-RU"/>
              </w:rPr>
              <w:t xml:space="preserve"> г. Санкт-Петербург №СРО-С-245-16042012.</w:t>
            </w:r>
          </w:p>
        </w:tc>
      </w:tr>
      <w:tr w:rsidR="00644722" w:rsidRPr="00644722" w:rsidTr="003D252C">
        <w:tc>
          <w:tcPr>
            <w:tcW w:w="5070" w:type="dxa"/>
          </w:tcPr>
          <w:p w:rsidR="00DF741D" w:rsidRPr="00644722" w:rsidRDefault="00B60008"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12.  Способ</w:t>
            </w:r>
            <w:r w:rsidR="00DF741D" w:rsidRPr="00644722">
              <w:rPr>
                <w:rFonts w:ascii="Times New Roman" w:hAnsi="Times New Roman" w:cs="Times New Roman"/>
                <w:sz w:val="18"/>
                <w:szCs w:val="18"/>
              </w:rPr>
              <w:t xml:space="preserve"> обеспечения исполнения обязательств застройщика по договору</w:t>
            </w:r>
          </w:p>
        </w:tc>
        <w:tc>
          <w:tcPr>
            <w:tcW w:w="5670" w:type="dxa"/>
          </w:tcPr>
          <w:p w:rsidR="00090489" w:rsidRPr="00644722" w:rsidRDefault="00090489" w:rsidP="00090489">
            <w:pPr>
              <w:pStyle w:val="aa"/>
              <w:jc w:val="both"/>
              <w:rPr>
                <w:rFonts w:ascii="Times New Roman" w:hAnsi="Times New Roman" w:cs="Times New Roman"/>
                <w:sz w:val="18"/>
                <w:szCs w:val="18"/>
              </w:rPr>
            </w:pPr>
            <w:r w:rsidRPr="00644722">
              <w:rPr>
                <w:rFonts w:ascii="Times New Roman" w:hAnsi="Times New Roman" w:cs="Times New Roman"/>
                <w:sz w:val="18"/>
                <w:szCs w:val="18"/>
              </w:rPr>
              <w:t>Залог права собственности земельного участка, предоставленного для строительства многоквартирного дома, и строящийся на этом земельном участке многоквартирный дом.</w:t>
            </w:r>
          </w:p>
          <w:p w:rsidR="00DF741D" w:rsidRPr="00644722" w:rsidRDefault="00090489" w:rsidP="00090489">
            <w:pPr>
              <w:pStyle w:val="aa"/>
              <w:jc w:val="both"/>
              <w:rPr>
                <w:rFonts w:ascii="Times New Roman" w:hAnsi="Times New Roman" w:cs="Times New Roman"/>
                <w:sz w:val="18"/>
                <w:szCs w:val="18"/>
              </w:rPr>
            </w:pPr>
            <w:proofErr w:type="gramStart"/>
            <w:r w:rsidRPr="00644722">
              <w:rPr>
                <w:rFonts w:ascii="Times New Roman" w:hAnsi="Times New Roman" w:cs="Times New Roman"/>
                <w:sz w:val="18"/>
                <w:szCs w:val="18"/>
              </w:rPr>
              <w:t>В обеспечение исполнения обязательств по передаче объекта долевого строительства Участнику долевого строительства по договору, Застройщик за свой счет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организацией, имеющей</w:t>
            </w:r>
            <w:proofErr w:type="gramEnd"/>
            <w:r w:rsidRPr="00644722">
              <w:rPr>
                <w:rFonts w:ascii="Times New Roman" w:hAnsi="Times New Roman" w:cs="Times New Roman"/>
                <w:sz w:val="18"/>
                <w:szCs w:val="18"/>
              </w:rPr>
              <w:t xml:space="preserve"> лицензию на осуществление этого вида страхования в порядке, предусмотренном статьями 13 – 15.2 Федерального закона № 214-ФЗ от 30.12.2004 г. Страхование ответственности Застройщика осуществляется в пользу выгодоприобретателей - участников долевого строительства (физических и/или юридических лиц), страховой организацией — Обществом с ограниченной ответственностью «Страховая компания «РЕСПЕКТ» (регистрационный номер 3492 лицензия</w:t>
            </w:r>
            <w:proofErr w:type="gramStart"/>
            <w:r w:rsidRPr="00644722">
              <w:rPr>
                <w:rFonts w:ascii="Times New Roman" w:hAnsi="Times New Roman" w:cs="Times New Roman"/>
                <w:sz w:val="18"/>
                <w:szCs w:val="18"/>
              </w:rPr>
              <w:t xml:space="preserve"> С</w:t>
            </w:r>
            <w:proofErr w:type="gramEnd"/>
            <w:r w:rsidRPr="00644722">
              <w:rPr>
                <w:rFonts w:ascii="Times New Roman" w:hAnsi="Times New Roman" w:cs="Times New Roman"/>
                <w:sz w:val="18"/>
                <w:szCs w:val="18"/>
              </w:rPr>
              <w:t xml:space="preserve"> № 3492 50 от 03.10.2013 г.). Условия страхования ответственности Застройщика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страховой организацией — Обществом с ограниченной ответственностью «Страховая компания «РЕСПЕКТ».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объекта долевого строительства по договору. Срок действия договор страхования вступает в силу со дня государственной регистрации договора участия в долевом строительстве и действует до 31.06.2017г.  </w:t>
            </w:r>
          </w:p>
        </w:tc>
      </w:tr>
      <w:tr w:rsidR="00644722" w:rsidRPr="00644722" w:rsidTr="003D252C">
        <w:tc>
          <w:tcPr>
            <w:tcW w:w="5070" w:type="dxa"/>
          </w:tcPr>
          <w:p w:rsidR="00DF741D" w:rsidRPr="00644722" w:rsidRDefault="00977F51"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13. Иные договоры и сделки</w:t>
            </w:r>
            <w:r w:rsidR="00DF741D" w:rsidRPr="00644722">
              <w:rPr>
                <w:rFonts w:ascii="Times New Roman" w:hAnsi="Times New Roman" w:cs="Times New Roman"/>
                <w:sz w:val="18"/>
                <w:szCs w:val="18"/>
              </w:rPr>
              <w:t>, на основании которых привлекаются денежные средства для строительства</w:t>
            </w:r>
            <w:r w:rsidRPr="00644722">
              <w:rPr>
                <w:rFonts w:ascii="Times New Roman" w:hAnsi="Times New Roman" w:cs="Times New Roman"/>
                <w:sz w:val="18"/>
                <w:szCs w:val="18"/>
              </w:rPr>
              <w:t xml:space="preserve"> (создания)</w:t>
            </w:r>
            <w:r w:rsidR="00DF741D" w:rsidRPr="00644722">
              <w:rPr>
                <w:rFonts w:ascii="Times New Roman" w:hAnsi="Times New Roman" w:cs="Times New Roman"/>
                <w:sz w:val="18"/>
                <w:szCs w:val="18"/>
              </w:rPr>
              <w:t xml:space="preserve"> многоквартирного дома</w:t>
            </w:r>
            <w:r w:rsidRPr="00644722">
              <w:rPr>
                <w:rFonts w:ascii="Times New Roman" w:hAnsi="Times New Roman" w:cs="Times New Roman"/>
                <w:sz w:val="18"/>
                <w:szCs w:val="18"/>
              </w:rPr>
              <w:t xml:space="preserve"> и (или) иного объекта недвижимости, за исключением привлечения денежных средств на основании договоров.</w:t>
            </w:r>
          </w:p>
        </w:tc>
        <w:tc>
          <w:tcPr>
            <w:tcW w:w="5670" w:type="dxa"/>
          </w:tcPr>
          <w:p w:rsidR="00DF741D" w:rsidRPr="00644722" w:rsidRDefault="00E41C3E"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Договоры</w:t>
            </w:r>
            <w:r w:rsidR="00DF741D" w:rsidRPr="00644722">
              <w:rPr>
                <w:rFonts w:ascii="Times New Roman" w:hAnsi="Times New Roman" w:cs="Times New Roman"/>
                <w:sz w:val="18"/>
                <w:szCs w:val="18"/>
              </w:rPr>
              <w:t xml:space="preserve"> займа</w:t>
            </w:r>
          </w:p>
        </w:tc>
      </w:tr>
    </w:tbl>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По требованию участника долевого строительства застройщик обязан представить: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0"/>
      </w:tblGrid>
      <w:tr w:rsidR="00DF741D" w:rsidRPr="00644722" w:rsidTr="003D252C">
        <w:tc>
          <w:tcPr>
            <w:tcW w:w="10740" w:type="dxa"/>
          </w:tcPr>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1. Разрешение на строительство;</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2. Технико-экономическое обоснование проекта строительства многоквартирного дома и (или) иного объекта недвижимости</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3. Заключение государственной экспертизы проектной документации</w:t>
            </w:r>
            <w:r w:rsidR="00977F51" w:rsidRPr="00644722">
              <w:rPr>
                <w:rFonts w:ascii="Times New Roman" w:hAnsi="Times New Roman" w:cs="Times New Roman"/>
                <w:sz w:val="18"/>
                <w:szCs w:val="18"/>
              </w:rPr>
              <w:t>, если проведение такой экспертизы установлено федеральным законом</w:t>
            </w:r>
            <w:r w:rsidRPr="00644722">
              <w:rPr>
                <w:rFonts w:ascii="Times New Roman" w:hAnsi="Times New Roman" w:cs="Times New Roman"/>
                <w:sz w:val="18"/>
                <w:szCs w:val="18"/>
              </w:rPr>
              <w:t>;</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4. Проектную документацию, включающую в себя все внесенные</w:t>
            </w:r>
            <w:r w:rsidR="00B60008" w:rsidRPr="00644722">
              <w:rPr>
                <w:rFonts w:ascii="Times New Roman" w:hAnsi="Times New Roman" w:cs="Times New Roman"/>
                <w:sz w:val="18"/>
                <w:szCs w:val="18"/>
              </w:rPr>
              <w:t xml:space="preserve"> в нее</w:t>
            </w:r>
            <w:r w:rsidRPr="00644722">
              <w:rPr>
                <w:rFonts w:ascii="Times New Roman" w:hAnsi="Times New Roman" w:cs="Times New Roman"/>
                <w:sz w:val="18"/>
                <w:szCs w:val="18"/>
              </w:rPr>
              <w:t xml:space="preserve"> изменения;</w:t>
            </w:r>
          </w:p>
          <w:p w:rsidR="00DF741D" w:rsidRPr="00644722" w:rsidRDefault="00DF741D" w:rsidP="006F4E4E">
            <w:pPr>
              <w:pStyle w:val="aa"/>
              <w:jc w:val="both"/>
              <w:rPr>
                <w:rFonts w:ascii="Times New Roman" w:hAnsi="Times New Roman" w:cs="Times New Roman"/>
                <w:sz w:val="18"/>
                <w:szCs w:val="18"/>
              </w:rPr>
            </w:pPr>
            <w:r w:rsidRPr="00644722">
              <w:rPr>
                <w:rFonts w:ascii="Times New Roman" w:hAnsi="Times New Roman" w:cs="Times New Roman"/>
                <w:sz w:val="18"/>
                <w:szCs w:val="18"/>
              </w:rPr>
              <w:t>5. Документы, подтверждающие права застройщика на земельный участок.</w:t>
            </w:r>
          </w:p>
        </w:tc>
      </w:tr>
    </w:tbl>
    <w:p w:rsidR="00032BA9" w:rsidRPr="00644722" w:rsidRDefault="00032BA9" w:rsidP="006F4E4E">
      <w:pPr>
        <w:pStyle w:val="aa"/>
        <w:jc w:val="both"/>
        <w:rPr>
          <w:rFonts w:ascii="Times New Roman" w:hAnsi="Times New Roman" w:cs="Times New Roman"/>
          <w:sz w:val="18"/>
          <w:szCs w:val="18"/>
        </w:rPr>
      </w:pPr>
    </w:p>
    <w:sectPr w:rsidR="00032BA9" w:rsidRPr="00644722" w:rsidSect="00BE532C">
      <w:pgSz w:w="11906" w:h="16838"/>
      <w:pgMar w:top="567"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B74"/>
    <w:multiLevelType w:val="hybridMultilevel"/>
    <w:tmpl w:val="CFCEAD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8D71A5A"/>
    <w:multiLevelType w:val="hybridMultilevel"/>
    <w:tmpl w:val="CED0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A6796"/>
    <w:multiLevelType w:val="hybridMultilevel"/>
    <w:tmpl w:val="7316A3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62713C1"/>
    <w:multiLevelType w:val="hybridMultilevel"/>
    <w:tmpl w:val="3E5E20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87"/>
    <w:rsid w:val="000004B7"/>
    <w:rsid w:val="0000640A"/>
    <w:rsid w:val="00007EF9"/>
    <w:rsid w:val="00014B49"/>
    <w:rsid w:val="00016926"/>
    <w:rsid w:val="00020602"/>
    <w:rsid w:val="00032BA9"/>
    <w:rsid w:val="00037115"/>
    <w:rsid w:val="00040434"/>
    <w:rsid w:val="0004096B"/>
    <w:rsid w:val="00042FA7"/>
    <w:rsid w:val="0004440F"/>
    <w:rsid w:val="00045389"/>
    <w:rsid w:val="0005172B"/>
    <w:rsid w:val="00066E00"/>
    <w:rsid w:val="0007118D"/>
    <w:rsid w:val="0007154D"/>
    <w:rsid w:val="00074D09"/>
    <w:rsid w:val="00081E70"/>
    <w:rsid w:val="000871E3"/>
    <w:rsid w:val="00090489"/>
    <w:rsid w:val="0009339B"/>
    <w:rsid w:val="000948A4"/>
    <w:rsid w:val="0009508A"/>
    <w:rsid w:val="00096145"/>
    <w:rsid w:val="00097156"/>
    <w:rsid w:val="000A2DB7"/>
    <w:rsid w:val="000A54F7"/>
    <w:rsid w:val="000B6256"/>
    <w:rsid w:val="000C5F76"/>
    <w:rsid w:val="000D4D86"/>
    <w:rsid w:val="000E39FB"/>
    <w:rsid w:val="000E607B"/>
    <w:rsid w:val="000F763A"/>
    <w:rsid w:val="00100D28"/>
    <w:rsid w:val="00103BC8"/>
    <w:rsid w:val="00105791"/>
    <w:rsid w:val="00106783"/>
    <w:rsid w:val="001069A7"/>
    <w:rsid w:val="00112D52"/>
    <w:rsid w:val="001137B9"/>
    <w:rsid w:val="0011620A"/>
    <w:rsid w:val="0012366F"/>
    <w:rsid w:val="00124C9E"/>
    <w:rsid w:val="00133443"/>
    <w:rsid w:val="00136659"/>
    <w:rsid w:val="00140E38"/>
    <w:rsid w:val="00151137"/>
    <w:rsid w:val="001533D6"/>
    <w:rsid w:val="001623CD"/>
    <w:rsid w:val="001732D2"/>
    <w:rsid w:val="001748DA"/>
    <w:rsid w:val="0018123C"/>
    <w:rsid w:val="0018303D"/>
    <w:rsid w:val="00190084"/>
    <w:rsid w:val="00191576"/>
    <w:rsid w:val="001934BB"/>
    <w:rsid w:val="001A1348"/>
    <w:rsid w:val="001A5193"/>
    <w:rsid w:val="001A6E2D"/>
    <w:rsid w:val="001B4623"/>
    <w:rsid w:val="001B6579"/>
    <w:rsid w:val="001B65A4"/>
    <w:rsid w:val="001C231E"/>
    <w:rsid w:val="001D436E"/>
    <w:rsid w:val="001D604B"/>
    <w:rsid w:val="001E5CCB"/>
    <w:rsid w:val="001F0C5D"/>
    <w:rsid w:val="001F16D4"/>
    <w:rsid w:val="001F205E"/>
    <w:rsid w:val="001F26F8"/>
    <w:rsid w:val="001F2AC9"/>
    <w:rsid w:val="001F5984"/>
    <w:rsid w:val="0020335E"/>
    <w:rsid w:val="002050F7"/>
    <w:rsid w:val="002271A6"/>
    <w:rsid w:val="00236E20"/>
    <w:rsid w:val="002411AD"/>
    <w:rsid w:val="00243852"/>
    <w:rsid w:val="0024394B"/>
    <w:rsid w:val="00256A9E"/>
    <w:rsid w:val="00261E33"/>
    <w:rsid w:val="0027441B"/>
    <w:rsid w:val="00276C74"/>
    <w:rsid w:val="002777F0"/>
    <w:rsid w:val="00280E8F"/>
    <w:rsid w:val="00285582"/>
    <w:rsid w:val="0029171E"/>
    <w:rsid w:val="00292BF3"/>
    <w:rsid w:val="00295FBD"/>
    <w:rsid w:val="002A11EB"/>
    <w:rsid w:val="002A2254"/>
    <w:rsid w:val="002A35B1"/>
    <w:rsid w:val="002A575B"/>
    <w:rsid w:val="002C00FE"/>
    <w:rsid w:val="002C12FE"/>
    <w:rsid w:val="002C640D"/>
    <w:rsid w:val="002C6A9B"/>
    <w:rsid w:val="002C7E96"/>
    <w:rsid w:val="002D58DB"/>
    <w:rsid w:val="002E0712"/>
    <w:rsid w:val="002E4020"/>
    <w:rsid w:val="002F579C"/>
    <w:rsid w:val="00311D63"/>
    <w:rsid w:val="00314D45"/>
    <w:rsid w:val="00315BD8"/>
    <w:rsid w:val="00332C58"/>
    <w:rsid w:val="00346242"/>
    <w:rsid w:val="00353382"/>
    <w:rsid w:val="00354251"/>
    <w:rsid w:val="003551F5"/>
    <w:rsid w:val="00364CDA"/>
    <w:rsid w:val="00366177"/>
    <w:rsid w:val="0036671C"/>
    <w:rsid w:val="0036701F"/>
    <w:rsid w:val="00372214"/>
    <w:rsid w:val="00373EA9"/>
    <w:rsid w:val="00375AF0"/>
    <w:rsid w:val="00377AA6"/>
    <w:rsid w:val="00385559"/>
    <w:rsid w:val="003A59AA"/>
    <w:rsid w:val="003A6DE8"/>
    <w:rsid w:val="003B4111"/>
    <w:rsid w:val="003B55E9"/>
    <w:rsid w:val="003B6168"/>
    <w:rsid w:val="003C06FF"/>
    <w:rsid w:val="003C60E9"/>
    <w:rsid w:val="003D252C"/>
    <w:rsid w:val="003D6EDA"/>
    <w:rsid w:val="003F12D6"/>
    <w:rsid w:val="003F6F1D"/>
    <w:rsid w:val="004123E4"/>
    <w:rsid w:val="00416629"/>
    <w:rsid w:val="004168FF"/>
    <w:rsid w:val="00422EEA"/>
    <w:rsid w:val="00423EBE"/>
    <w:rsid w:val="004242C4"/>
    <w:rsid w:val="00425754"/>
    <w:rsid w:val="004360D2"/>
    <w:rsid w:val="004411B3"/>
    <w:rsid w:val="00452B6A"/>
    <w:rsid w:val="00460BE5"/>
    <w:rsid w:val="00461E3C"/>
    <w:rsid w:val="00467EDD"/>
    <w:rsid w:val="00471C08"/>
    <w:rsid w:val="0047436F"/>
    <w:rsid w:val="00475426"/>
    <w:rsid w:val="00477B77"/>
    <w:rsid w:val="00480B99"/>
    <w:rsid w:val="00482555"/>
    <w:rsid w:val="00486BE3"/>
    <w:rsid w:val="00486EB0"/>
    <w:rsid w:val="004916C7"/>
    <w:rsid w:val="004A6B8B"/>
    <w:rsid w:val="004A7E2D"/>
    <w:rsid w:val="004C3DBB"/>
    <w:rsid w:val="004D28FB"/>
    <w:rsid w:val="004D3313"/>
    <w:rsid w:val="004D528D"/>
    <w:rsid w:val="004D5C65"/>
    <w:rsid w:val="004D6718"/>
    <w:rsid w:val="004E4965"/>
    <w:rsid w:val="004E59BB"/>
    <w:rsid w:val="004E7855"/>
    <w:rsid w:val="004F22FA"/>
    <w:rsid w:val="004F2358"/>
    <w:rsid w:val="004F522E"/>
    <w:rsid w:val="004F56CC"/>
    <w:rsid w:val="004F682B"/>
    <w:rsid w:val="004F6DC9"/>
    <w:rsid w:val="00507E1E"/>
    <w:rsid w:val="00514F77"/>
    <w:rsid w:val="00523C91"/>
    <w:rsid w:val="00562004"/>
    <w:rsid w:val="00564EB3"/>
    <w:rsid w:val="005672B2"/>
    <w:rsid w:val="00567FC3"/>
    <w:rsid w:val="005801AC"/>
    <w:rsid w:val="00583AAF"/>
    <w:rsid w:val="00583FC9"/>
    <w:rsid w:val="005931FE"/>
    <w:rsid w:val="00597FD6"/>
    <w:rsid w:val="005A1C94"/>
    <w:rsid w:val="005A2638"/>
    <w:rsid w:val="005A4FA4"/>
    <w:rsid w:val="005B345D"/>
    <w:rsid w:val="005B5FEC"/>
    <w:rsid w:val="005D222D"/>
    <w:rsid w:val="005E0F16"/>
    <w:rsid w:val="005E1F0F"/>
    <w:rsid w:val="005F45B7"/>
    <w:rsid w:val="00602D5E"/>
    <w:rsid w:val="006068DF"/>
    <w:rsid w:val="00606926"/>
    <w:rsid w:val="00611D4E"/>
    <w:rsid w:val="0061482B"/>
    <w:rsid w:val="00615677"/>
    <w:rsid w:val="0061650E"/>
    <w:rsid w:val="0062015F"/>
    <w:rsid w:val="0062595A"/>
    <w:rsid w:val="00634B21"/>
    <w:rsid w:val="00635143"/>
    <w:rsid w:val="00640B07"/>
    <w:rsid w:val="00644350"/>
    <w:rsid w:val="00644722"/>
    <w:rsid w:val="00650A3C"/>
    <w:rsid w:val="006534A4"/>
    <w:rsid w:val="00662830"/>
    <w:rsid w:val="00664966"/>
    <w:rsid w:val="00667AAA"/>
    <w:rsid w:val="00667BD0"/>
    <w:rsid w:val="00671B3A"/>
    <w:rsid w:val="0067263E"/>
    <w:rsid w:val="00676277"/>
    <w:rsid w:val="006767BC"/>
    <w:rsid w:val="00677FA3"/>
    <w:rsid w:val="00680FC5"/>
    <w:rsid w:val="00693A87"/>
    <w:rsid w:val="00697ECC"/>
    <w:rsid w:val="006A0BF9"/>
    <w:rsid w:val="006A59DE"/>
    <w:rsid w:val="006B70EE"/>
    <w:rsid w:val="006D3E5D"/>
    <w:rsid w:val="006D7BB7"/>
    <w:rsid w:val="006E55F8"/>
    <w:rsid w:val="006E5C4B"/>
    <w:rsid w:val="006E68DD"/>
    <w:rsid w:val="006F4E4E"/>
    <w:rsid w:val="0070005E"/>
    <w:rsid w:val="007018CC"/>
    <w:rsid w:val="00710948"/>
    <w:rsid w:val="00713D13"/>
    <w:rsid w:val="00720FC0"/>
    <w:rsid w:val="00734D3E"/>
    <w:rsid w:val="00742087"/>
    <w:rsid w:val="007609FB"/>
    <w:rsid w:val="00762AF7"/>
    <w:rsid w:val="00763687"/>
    <w:rsid w:val="00764BFA"/>
    <w:rsid w:val="00765D95"/>
    <w:rsid w:val="00776C5C"/>
    <w:rsid w:val="007811EE"/>
    <w:rsid w:val="00792DA4"/>
    <w:rsid w:val="00796B56"/>
    <w:rsid w:val="007A46FC"/>
    <w:rsid w:val="007A4966"/>
    <w:rsid w:val="007B1797"/>
    <w:rsid w:val="007B1DDD"/>
    <w:rsid w:val="007B240B"/>
    <w:rsid w:val="007B3574"/>
    <w:rsid w:val="007C05A8"/>
    <w:rsid w:val="007C1AB2"/>
    <w:rsid w:val="007C1C43"/>
    <w:rsid w:val="007C442C"/>
    <w:rsid w:val="007C71C7"/>
    <w:rsid w:val="007D08BC"/>
    <w:rsid w:val="007D2AF9"/>
    <w:rsid w:val="007D341D"/>
    <w:rsid w:val="007E4F87"/>
    <w:rsid w:val="007E576C"/>
    <w:rsid w:val="007F4140"/>
    <w:rsid w:val="007F7696"/>
    <w:rsid w:val="00800167"/>
    <w:rsid w:val="00800325"/>
    <w:rsid w:val="00802DE3"/>
    <w:rsid w:val="00803836"/>
    <w:rsid w:val="00806744"/>
    <w:rsid w:val="00811DCB"/>
    <w:rsid w:val="008147CF"/>
    <w:rsid w:val="00815E8C"/>
    <w:rsid w:val="00817A91"/>
    <w:rsid w:val="00825703"/>
    <w:rsid w:val="008469B3"/>
    <w:rsid w:val="008554DB"/>
    <w:rsid w:val="00855FAA"/>
    <w:rsid w:val="00861AA0"/>
    <w:rsid w:val="008648A0"/>
    <w:rsid w:val="00865737"/>
    <w:rsid w:val="00873851"/>
    <w:rsid w:val="00877D81"/>
    <w:rsid w:val="00884851"/>
    <w:rsid w:val="00893ECB"/>
    <w:rsid w:val="00895C15"/>
    <w:rsid w:val="008B354F"/>
    <w:rsid w:val="008B5B8C"/>
    <w:rsid w:val="008C6561"/>
    <w:rsid w:val="008D0B24"/>
    <w:rsid w:val="008D14B4"/>
    <w:rsid w:val="008D38D4"/>
    <w:rsid w:val="008D5B09"/>
    <w:rsid w:val="008E502E"/>
    <w:rsid w:val="008F1756"/>
    <w:rsid w:val="008F489C"/>
    <w:rsid w:val="008F499F"/>
    <w:rsid w:val="00903C10"/>
    <w:rsid w:val="009050C9"/>
    <w:rsid w:val="009148AB"/>
    <w:rsid w:val="00915A19"/>
    <w:rsid w:val="00923722"/>
    <w:rsid w:val="0093564B"/>
    <w:rsid w:val="00936BC1"/>
    <w:rsid w:val="00950357"/>
    <w:rsid w:val="009559C4"/>
    <w:rsid w:val="00961783"/>
    <w:rsid w:val="0096486E"/>
    <w:rsid w:val="00975428"/>
    <w:rsid w:val="009758D2"/>
    <w:rsid w:val="00977F51"/>
    <w:rsid w:val="00982299"/>
    <w:rsid w:val="009858ED"/>
    <w:rsid w:val="00985E00"/>
    <w:rsid w:val="009879C5"/>
    <w:rsid w:val="00987C2B"/>
    <w:rsid w:val="00991713"/>
    <w:rsid w:val="009958B6"/>
    <w:rsid w:val="009A2121"/>
    <w:rsid w:val="009B7746"/>
    <w:rsid w:val="009C0340"/>
    <w:rsid w:val="009C0CD3"/>
    <w:rsid w:val="009C239F"/>
    <w:rsid w:val="009C2B8A"/>
    <w:rsid w:val="009C4898"/>
    <w:rsid w:val="009D327D"/>
    <w:rsid w:val="009D3692"/>
    <w:rsid w:val="009E0232"/>
    <w:rsid w:val="009E2363"/>
    <w:rsid w:val="009E3661"/>
    <w:rsid w:val="009E4DA0"/>
    <w:rsid w:val="009E77EB"/>
    <w:rsid w:val="009F1329"/>
    <w:rsid w:val="00A07C5C"/>
    <w:rsid w:val="00A10EDB"/>
    <w:rsid w:val="00A167E6"/>
    <w:rsid w:val="00A17CF1"/>
    <w:rsid w:val="00A20026"/>
    <w:rsid w:val="00A210D7"/>
    <w:rsid w:val="00A23164"/>
    <w:rsid w:val="00A26621"/>
    <w:rsid w:val="00A3038A"/>
    <w:rsid w:val="00A360E1"/>
    <w:rsid w:val="00A42329"/>
    <w:rsid w:val="00A55C90"/>
    <w:rsid w:val="00A617EA"/>
    <w:rsid w:val="00A636A5"/>
    <w:rsid w:val="00A6502D"/>
    <w:rsid w:val="00A734A7"/>
    <w:rsid w:val="00A80BC0"/>
    <w:rsid w:val="00A95512"/>
    <w:rsid w:val="00AA54EC"/>
    <w:rsid w:val="00AA7DAE"/>
    <w:rsid w:val="00AB2921"/>
    <w:rsid w:val="00AB36DE"/>
    <w:rsid w:val="00AB738F"/>
    <w:rsid w:val="00AC7B48"/>
    <w:rsid w:val="00AE22C8"/>
    <w:rsid w:val="00B009BD"/>
    <w:rsid w:val="00B00F55"/>
    <w:rsid w:val="00B016FB"/>
    <w:rsid w:val="00B028AB"/>
    <w:rsid w:val="00B150A2"/>
    <w:rsid w:val="00B25960"/>
    <w:rsid w:val="00B27B0A"/>
    <w:rsid w:val="00B303DE"/>
    <w:rsid w:val="00B31D8B"/>
    <w:rsid w:val="00B43FB2"/>
    <w:rsid w:val="00B4779C"/>
    <w:rsid w:val="00B60008"/>
    <w:rsid w:val="00B71660"/>
    <w:rsid w:val="00B7426A"/>
    <w:rsid w:val="00B85BA6"/>
    <w:rsid w:val="00B97A61"/>
    <w:rsid w:val="00BA3744"/>
    <w:rsid w:val="00BB0D80"/>
    <w:rsid w:val="00BB1065"/>
    <w:rsid w:val="00BB44C4"/>
    <w:rsid w:val="00BB458F"/>
    <w:rsid w:val="00BB719D"/>
    <w:rsid w:val="00BC1CD6"/>
    <w:rsid w:val="00BC2FBA"/>
    <w:rsid w:val="00BD0822"/>
    <w:rsid w:val="00BD64E2"/>
    <w:rsid w:val="00BE532C"/>
    <w:rsid w:val="00C0127F"/>
    <w:rsid w:val="00C02F12"/>
    <w:rsid w:val="00C05D5D"/>
    <w:rsid w:val="00C0634A"/>
    <w:rsid w:val="00C15161"/>
    <w:rsid w:val="00C17617"/>
    <w:rsid w:val="00C22153"/>
    <w:rsid w:val="00C2404F"/>
    <w:rsid w:val="00C3230A"/>
    <w:rsid w:val="00C344BE"/>
    <w:rsid w:val="00C367E5"/>
    <w:rsid w:val="00C41656"/>
    <w:rsid w:val="00C41CDF"/>
    <w:rsid w:val="00C43EFD"/>
    <w:rsid w:val="00C534BB"/>
    <w:rsid w:val="00C56953"/>
    <w:rsid w:val="00C64869"/>
    <w:rsid w:val="00C66F50"/>
    <w:rsid w:val="00C845C9"/>
    <w:rsid w:val="00CA0707"/>
    <w:rsid w:val="00CA509E"/>
    <w:rsid w:val="00CA7706"/>
    <w:rsid w:val="00CB2EA6"/>
    <w:rsid w:val="00CB30B6"/>
    <w:rsid w:val="00CC41BE"/>
    <w:rsid w:val="00CD217B"/>
    <w:rsid w:val="00CE0F49"/>
    <w:rsid w:val="00CF0A2F"/>
    <w:rsid w:val="00D01C3D"/>
    <w:rsid w:val="00D06493"/>
    <w:rsid w:val="00D07AF6"/>
    <w:rsid w:val="00D15C3B"/>
    <w:rsid w:val="00D24B43"/>
    <w:rsid w:val="00D34B49"/>
    <w:rsid w:val="00D474E4"/>
    <w:rsid w:val="00D50FE8"/>
    <w:rsid w:val="00D553D3"/>
    <w:rsid w:val="00D558C0"/>
    <w:rsid w:val="00D57051"/>
    <w:rsid w:val="00D609C0"/>
    <w:rsid w:val="00D6103E"/>
    <w:rsid w:val="00D80162"/>
    <w:rsid w:val="00D85BE7"/>
    <w:rsid w:val="00D91553"/>
    <w:rsid w:val="00D91859"/>
    <w:rsid w:val="00D9746D"/>
    <w:rsid w:val="00DA4470"/>
    <w:rsid w:val="00DA63FC"/>
    <w:rsid w:val="00DB0171"/>
    <w:rsid w:val="00DB3A74"/>
    <w:rsid w:val="00DC5C58"/>
    <w:rsid w:val="00DD0613"/>
    <w:rsid w:val="00DE0381"/>
    <w:rsid w:val="00DE1705"/>
    <w:rsid w:val="00DF32FB"/>
    <w:rsid w:val="00DF741D"/>
    <w:rsid w:val="00E019C7"/>
    <w:rsid w:val="00E0532A"/>
    <w:rsid w:val="00E06951"/>
    <w:rsid w:val="00E07196"/>
    <w:rsid w:val="00E108DF"/>
    <w:rsid w:val="00E26AF2"/>
    <w:rsid w:val="00E33A32"/>
    <w:rsid w:val="00E41C3E"/>
    <w:rsid w:val="00E439C3"/>
    <w:rsid w:val="00E46561"/>
    <w:rsid w:val="00E4684B"/>
    <w:rsid w:val="00E54F7C"/>
    <w:rsid w:val="00E6704C"/>
    <w:rsid w:val="00E856E0"/>
    <w:rsid w:val="00E8656B"/>
    <w:rsid w:val="00E96099"/>
    <w:rsid w:val="00E96908"/>
    <w:rsid w:val="00EA103E"/>
    <w:rsid w:val="00EA2710"/>
    <w:rsid w:val="00EA5401"/>
    <w:rsid w:val="00EB1A85"/>
    <w:rsid w:val="00EB4412"/>
    <w:rsid w:val="00EB445A"/>
    <w:rsid w:val="00EB756D"/>
    <w:rsid w:val="00EC1148"/>
    <w:rsid w:val="00EC29FD"/>
    <w:rsid w:val="00ED5383"/>
    <w:rsid w:val="00ED7200"/>
    <w:rsid w:val="00ED79E5"/>
    <w:rsid w:val="00ED7EC8"/>
    <w:rsid w:val="00EE0B96"/>
    <w:rsid w:val="00EE3D5F"/>
    <w:rsid w:val="00EE5AB4"/>
    <w:rsid w:val="00EE5F17"/>
    <w:rsid w:val="00EE7F34"/>
    <w:rsid w:val="00EF2BF4"/>
    <w:rsid w:val="00EF2C68"/>
    <w:rsid w:val="00EF58E4"/>
    <w:rsid w:val="00F03E66"/>
    <w:rsid w:val="00F10736"/>
    <w:rsid w:val="00F11E32"/>
    <w:rsid w:val="00F13106"/>
    <w:rsid w:val="00F309F4"/>
    <w:rsid w:val="00F31861"/>
    <w:rsid w:val="00F37377"/>
    <w:rsid w:val="00F47A3F"/>
    <w:rsid w:val="00F552C0"/>
    <w:rsid w:val="00F61EB8"/>
    <w:rsid w:val="00F63006"/>
    <w:rsid w:val="00F73B16"/>
    <w:rsid w:val="00F7666A"/>
    <w:rsid w:val="00F77C3A"/>
    <w:rsid w:val="00F804A4"/>
    <w:rsid w:val="00F90D9A"/>
    <w:rsid w:val="00FA1A12"/>
    <w:rsid w:val="00FB1191"/>
    <w:rsid w:val="00FC03EF"/>
    <w:rsid w:val="00FC3D95"/>
    <w:rsid w:val="00FD26FA"/>
    <w:rsid w:val="00FD7A7D"/>
    <w:rsid w:val="00FE5138"/>
    <w:rsid w:val="00FE5DC4"/>
    <w:rsid w:val="00FF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E6"/>
    <w:pPr>
      <w:spacing w:after="200" w:line="276" w:lineRule="auto"/>
    </w:pPr>
    <w:rPr>
      <w:sz w:val="22"/>
      <w:szCs w:val="22"/>
      <w:lang w:eastAsia="en-US"/>
    </w:rPr>
  </w:style>
  <w:style w:type="paragraph" w:styleId="4">
    <w:name w:val="heading 4"/>
    <w:basedOn w:val="a"/>
    <w:next w:val="a"/>
    <w:link w:val="40"/>
    <w:uiPriority w:val="9"/>
    <w:semiHidden/>
    <w:unhideWhenUsed/>
    <w:qFormat/>
    <w:locked/>
    <w:rsid w:val="006068DF"/>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6068DF"/>
    <w:rPr>
      <w:rFonts w:ascii="Calibri" w:eastAsia="Times New Roman" w:hAnsi="Calibri" w:cs="Times New Roman"/>
      <w:b/>
      <w:bCs/>
      <w:sz w:val="28"/>
      <w:szCs w:val="28"/>
      <w:lang w:eastAsia="en-US"/>
    </w:rPr>
  </w:style>
  <w:style w:type="character" w:styleId="a3">
    <w:name w:val="Hyperlink"/>
    <w:basedOn w:val="a0"/>
    <w:uiPriority w:val="99"/>
    <w:rsid w:val="007E4F87"/>
    <w:rPr>
      <w:rFonts w:cs="Times New Roman"/>
      <w:color w:val="0000FF"/>
      <w:u w:val="single"/>
    </w:rPr>
  </w:style>
  <w:style w:type="paragraph" w:styleId="a4">
    <w:name w:val="List Paragraph"/>
    <w:basedOn w:val="a"/>
    <w:uiPriority w:val="99"/>
    <w:qFormat/>
    <w:rsid w:val="003C60E9"/>
    <w:pPr>
      <w:ind w:left="720"/>
    </w:pPr>
    <w:rPr>
      <w:lang w:eastAsia="ru-RU"/>
    </w:rPr>
  </w:style>
  <w:style w:type="paragraph" w:styleId="a5">
    <w:name w:val="Balloon Text"/>
    <w:basedOn w:val="a"/>
    <w:link w:val="a6"/>
    <w:uiPriority w:val="99"/>
    <w:semiHidden/>
    <w:rsid w:val="00A95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5512"/>
    <w:rPr>
      <w:rFonts w:ascii="Tahoma" w:hAnsi="Tahoma" w:cs="Tahoma"/>
      <w:sz w:val="16"/>
      <w:szCs w:val="16"/>
      <w:lang w:eastAsia="en-US"/>
    </w:rPr>
  </w:style>
  <w:style w:type="paragraph" w:customStyle="1" w:styleId="a7">
    <w:name w:val="Титул"/>
    <w:basedOn w:val="4"/>
    <w:rsid w:val="006068DF"/>
    <w:pPr>
      <w:spacing w:before="0" w:after="0" w:line="240" w:lineRule="auto"/>
      <w:jc w:val="center"/>
    </w:pPr>
    <w:rPr>
      <w:rFonts w:ascii="Times New Roman" w:hAnsi="Times New Roman"/>
      <w:sz w:val="36"/>
      <w:szCs w:val="20"/>
      <w:lang w:eastAsia="ru-RU"/>
    </w:rPr>
  </w:style>
  <w:style w:type="paragraph" w:customStyle="1" w:styleId="a8">
    <w:name w:val="Абзац"/>
    <w:basedOn w:val="a"/>
    <w:link w:val="a9"/>
    <w:rsid w:val="00A17CF1"/>
    <w:pPr>
      <w:spacing w:after="0" w:line="240" w:lineRule="auto"/>
      <w:ind w:left="397" w:right="284" w:firstLine="454"/>
      <w:jc w:val="both"/>
    </w:pPr>
    <w:rPr>
      <w:rFonts w:ascii="Times New Roman" w:hAnsi="Times New Roman" w:cs="Times New Roman"/>
      <w:sz w:val="28"/>
      <w:szCs w:val="24"/>
      <w:lang w:eastAsia="ru-RU"/>
    </w:rPr>
  </w:style>
  <w:style w:type="character" w:customStyle="1" w:styleId="a9">
    <w:name w:val="Абзац Знак"/>
    <w:basedOn w:val="a0"/>
    <w:link w:val="a8"/>
    <w:locked/>
    <w:rsid w:val="00A17CF1"/>
    <w:rPr>
      <w:rFonts w:ascii="Times New Roman" w:hAnsi="Times New Roman" w:cs="Times New Roman"/>
      <w:sz w:val="24"/>
      <w:szCs w:val="24"/>
    </w:rPr>
  </w:style>
  <w:style w:type="paragraph" w:customStyle="1" w:styleId="-">
    <w:name w:val="Абзац-заголовок"/>
    <w:basedOn w:val="a"/>
    <w:rsid w:val="0093564B"/>
    <w:pPr>
      <w:spacing w:after="0" w:line="240" w:lineRule="auto"/>
      <w:ind w:left="397" w:right="284" w:firstLine="454"/>
      <w:jc w:val="both"/>
    </w:pPr>
    <w:rPr>
      <w:rFonts w:ascii="Times New Roman" w:hAnsi="Times New Roman" w:cs="Times New Roman"/>
      <w:b/>
      <w:bCs/>
      <w:sz w:val="28"/>
      <w:szCs w:val="24"/>
      <w:lang w:eastAsia="ru-RU"/>
    </w:rPr>
  </w:style>
  <w:style w:type="paragraph" w:styleId="aa">
    <w:name w:val="No Spacing"/>
    <w:uiPriority w:val="1"/>
    <w:qFormat/>
    <w:rsid w:val="001A6E2D"/>
    <w:rPr>
      <w:sz w:val="22"/>
      <w:szCs w:val="22"/>
      <w:lang w:eastAsia="en-US"/>
    </w:rPr>
  </w:style>
  <w:style w:type="paragraph" w:styleId="ab">
    <w:name w:val="Body Text"/>
    <w:basedOn w:val="a"/>
    <w:link w:val="ac"/>
    <w:rsid w:val="0027441B"/>
    <w:pPr>
      <w:spacing w:after="0" w:line="240" w:lineRule="auto"/>
      <w:ind w:firstLine="709"/>
      <w:jc w:val="both"/>
    </w:pPr>
    <w:rPr>
      <w:rFonts w:ascii="ГОСТ тип А" w:hAnsi="ГОСТ тип А" w:cs="Times New Roman"/>
      <w:i/>
      <w:sz w:val="28"/>
      <w:szCs w:val="20"/>
      <w:lang w:eastAsia="ru-RU"/>
    </w:rPr>
  </w:style>
  <w:style w:type="character" w:customStyle="1" w:styleId="ac">
    <w:name w:val="Основной текст Знак"/>
    <w:basedOn w:val="a0"/>
    <w:link w:val="ab"/>
    <w:rsid w:val="0027441B"/>
    <w:rPr>
      <w:rFonts w:ascii="ГОСТ тип А" w:hAnsi="ГОСТ тип А"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E6"/>
    <w:pPr>
      <w:spacing w:after="200" w:line="276" w:lineRule="auto"/>
    </w:pPr>
    <w:rPr>
      <w:sz w:val="22"/>
      <w:szCs w:val="22"/>
      <w:lang w:eastAsia="en-US"/>
    </w:rPr>
  </w:style>
  <w:style w:type="paragraph" w:styleId="4">
    <w:name w:val="heading 4"/>
    <w:basedOn w:val="a"/>
    <w:next w:val="a"/>
    <w:link w:val="40"/>
    <w:uiPriority w:val="9"/>
    <w:semiHidden/>
    <w:unhideWhenUsed/>
    <w:qFormat/>
    <w:locked/>
    <w:rsid w:val="006068DF"/>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6068DF"/>
    <w:rPr>
      <w:rFonts w:ascii="Calibri" w:eastAsia="Times New Roman" w:hAnsi="Calibri" w:cs="Times New Roman"/>
      <w:b/>
      <w:bCs/>
      <w:sz w:val="28"/>
      <w:szCs w:val="28"/>
      <w:lang w:eastAsia="en-US"/>
    </w:rPr>
  </w:style>
  <w:style w:type="character" w:styleId="a3">
    <w:name w:val="Hyperlink"/>
    <w:basedOn w:val="a0"/>
    <w:uiPriority w:val="99"/>
    <w:rsid w:val="007E4F87"/>
    <w:rPr>
      <w:rFonts w:cs="Times New Roman"/>
      <w:color w:val="0000FF"/>
      <w:u w:val="single"/>
    </w:rPr>
  </w:style>
  <w:style w:type="paragraph" w:styleId="a4">
    <w:name w:val="List Paragraph"/>
    <w:basedOn w:val="a"/>
    <w:uiPriority w:val="99"/>
    <w:qFormat/>
    <w:rsid w:val="003C60E9"/>
    <w:pPr>
      <w:ind w:left="720"/>
    </w:pPr>
    <w:rPr>
      <w:lang w:eastAsia="ru-RU"/>
    </w:rPr>
  </w:style>
  <w:style w:type="paragraph" w:styleId="a5">
    <w:name w:val="Balloon Text"/>
    <w:basedOn w:val="a"/>
    <w:link w:val="a6"/>
    <w:uiPriority w:val="99"/>
    <w:semiHidden/>
    <w:rsid w:val="00A95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5512"/>
    <w:rPr>
      <w:rFonts w:ascii="Tahoma" w:hAnsi="Tahoma" w:cs="Tahoma"/>
      <w:sz w:val="16"/>
      <w:szCs w:val="16"/>
      <w:lang w:eastAsia="en-US"/>
    </w:rPr>
  </w:style>
  <w:style w:type="paragraph" w:customStyle="1" w:styleId="a7">
    <w:name w:val="Титул"/>
    <w:basedOn w:val="4"/>
    <w:rsid w:val="006068DF"/>
    <w:pPr>
      <w:spacing w:before="0" w:after="0" w:line="240" w:lineRule="auto"/>
      <w:jc w:val="center"/>
    </w:pPr>
    <w:rPr>
      <w:rFonts w:ascii="Times New Roman" w:hAnsi="Times New Roman"/>
      <w:sz w:val="36"/>
      <w:szCs w:val="20"/>
      <w:lang w:eastAsia="ru-RU"/>
    </w:rPr>
  </w:style>
  <w:style w:type="paragraph" w:customStyle="1" w:styleId="a8">
    <w:name w:val="Абзац"/>
    <w:basedOn w:val="a"/>
    <w:link w:val="a9"/>
    <w:rsid w:val="00A17CF1"/>
    <w:pPr>
      <w:spacing w:after="0" w:line="240" w:lineRule="auto"/>
      <w:ind w:left="397" w:right="284" w:firstLine="454"/>
      <w:jc w:val="both"/>
    </w:pPr>
    <w:rPr>
      <w:rFonts w:ascii="Times New Roman" w:hAnsi="Times New Roman" w:cs="Times New Roman"/>
      <w:sz w:val="28"/>
      <w:szCs w:val="24"/>
      <w:lang w:eastAsia="ru-RU"/>
    </w:rPr>
  </w:style>
  <w:style w:type="character" w:customStyle="1" w:styleId="a9">
    <w:name w:val="Абзац Знак"/>
    <w:basedOn w:val="a0"/>
    <w:link w:val="a8"/>
    <w:locked/>
    <w:rsid w:val="00A17CF1"/>
    <w:rPr>
      <w:rFonts w:ascii="Times New Roman" w:hAnsi="Times New Roman" w:cs="Times New Roman"/>
      <w:sz w:val="24"/>
      <w:szCs w:val="24"/>
    </w:rPr>
  </w:style>
  <w:style w:type="paragraph" w:customStyle="1" w:styleId="-">
    <w:name w:val="Абзац-заголовок"/>
    <w:basedOn w:val="a"/>
    <w:rsid w:val="0093564B"/>
    <w:pPr>
      <w:spacing w:after="0" w:line="240" w:lineRule="auto"/>
      <w:ind w:left="397" w:right="284" w:firstLine="454"/>
      <w:jc w:val="both"/>
    </w:pPr>
    <w:rPr>
      <w:rFonts w:ascii="Times New Roman" w:hAnsi="Times New Roman" w:cs="Times New Roman"/>
      <w:b/>
      <w:bCs/>
      <w:sz w:val="28"/>
      <w:szCs w:val="24"/>
      <w:lang w:eastAsia="ru-RU"/>
    </w:rPr>
  </w:style>
  <w:style w:type="paragraph" w:styleId="aa">
    <w:name w:val="No Spacing"/>
    <w:uiPriority w:val="1"/>
    <w:qFormat/>
    <w:rsid w:val="001A6E2D"/>
    <w:rPr>
      <w:sz w:val="22"/>
      <w:szCs w:val="22"/>
      <w:lang w:eastAsia="en-US"/>
    </w:rPr>
  </w:style>
  <w:style w:type="paragraph" w:styleId="ab">
    <w:name w:val="Body Text"/>
    <w:basedOn w:val="a"/>
    <w:link w:val="ac"/>
    <w:rsid w:val="0027441B"/>
    <w:pPr>
      <w:spacing w:after="0" w:line="240" w:lineRule="auto"/>
      <w:ind w:firstLine="709"/>
      <w:jc w:val="both"/>
    </w:pPr>
    <w:rPr>
      <w:rFonts w:ascii="ГОСТ тип А" w:hAnsi="ГОСТ тип А" w:cs="Times New Roman"/>
      <w:i/>
      <w:sz w:val="28"/>
      <w:szCs w:val="20"/>
      <w:lang w:eastAsia="ru-RU"/>
    </w:rPr>
  </w:style>
  <w:style w:type="character" w:customStyle="1" w:styleId="ac">
    <w:name w:val="Основной текст Знак"/>
    <w:basedOn w:val="a0"/>
    <w:link w:val="ab"/>
    <w:rsid w:val="0027441B"/>
    <w:rPr>
      <w:rFonts w:ascii="ГОСТ тип А" w:hAnsi="ГОСТ тип А"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4434">
      <w:bodyDiv w:val="1"/>
      <w:marLeft w:val="0"/>
      <w:marRight w:val="0"/>
      <w:marTop w:val="0"/>
      <w:marBottom w:val="0"/>
      <w:divBdr>
        <w:top w:val="none" w:sz="0" w:space="0" w:color="auto"/>
        <w:left w:val="none" w:sz="0" w:space="0" w:color="auto"/>
        <w:bottom w:val="none" w:sz="0" w:space="0" w:color="auto"/>
        <w:right w:val="none" w:sz="0" w:space="0" w:color="auto"/>
      </w:divBdr>
    </w:div>
    <w:div w:id="20203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ststroy-z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9983-7686-4237-8449-11617F81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2519</Words>
  <Characters>18145</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20623</CharactersWithSpaces>
  <SharedDoc>false</SharedDoc>
  <HLinks>
    <vt:vector size="6" baseType="variant">
      <vt:variant>
        <vt:i4>1966104</vt:i4>
      </vt:variant>
      <vt:variant>
        <vt:i4>0</vt:i4>
      </vt:variant>
      <vt:variant>
        <vt:i4>0</vt:i4>
      </vt:variant>
      <vt:variant>
        <vt:i4>5</vt:i4>
      </vt:variant>
      <vt:variant>
        <vt:lpwstr>http://www.investstroy-zs.ru/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FBUH</cp:lastModifiedBy>
  <cp:revision>2</cp:revision>
  <cp:lastPrinted>2016-12-15T05:59:00Z</cp:lastPrinted>
  <dcterms:created xsi:type="dcterms:W3CDTF">2016-12-15T05:59:00Z</dcterms:created>
  <dcterms:modified xsi:type="dcterms:W3CDTF">2016-12-15T05:59:00Z</dcterms:modified>
</cp:coreProperties>
</file>