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33" w:rsidRPr="00C93B70" w:rsidRDefault="00B90D33" w:rsidP="00B90D33">
      <w:r w:rsidRPr="00C93B70">
        <w:t>ПРОЕКТНАЯ ДЕКЛАРАЦИЯ</w:t>
      </w:r>
    </w:p>
    <w:p w:rsidR="00B90D33" w:rsidRPr="00C93B70" w:rsidRDefault="00B90D33" w:rsidP="00B90D33">
      <w:r w:rsidRPr="00C93B70">
        <w:t xml:space="preserve">по строительству жилого дома по адресу: Самарская область, город Самара, </w:t>
      </w:r>
      <w:r w:rsidR="00422C83" w:rsidRPr="00C93B70">
        <w:t>Советский</w:t>
      </w:r>
      <w:r w:rsidRPr="00C93B70">
        <w:t xml:space="preserve"> район, ул. </w:t>
      </w:r>
      <w:r w:rsidR="00422C83" w:rsidRPr="00C93B70">
        <w:t>Аэродромная</w:t>
      </w:r>
      <w:r w:rsidR="006322B2" w:rsidRPr="00C93B70">
        <w:t xml:space="preserve"> 102</w:t>
      </w:r>
      <w:r w:rsidR="008E72D3" w:rsidRPr="00C93B70">
        <w:t>.</w:t>
      </w:r>
    </w:p>
    <w:p w:rsidR="00B90D33" w:rsidRPr="003C6942" w:rsidRDefault="00B90D33" w:rsidP="006D65B1">
      <w:pPr>
        <w:rPr>
          <w:b/>
        </w:rPr>
      </w:pPr>
      <w:proofErr w:type="gramStart"/>
      <w:r w:rsidRPr="00C93B70">
        <w:t>Опубликована</w:t>
      </w:r>
      <w:proofErr w:type="gramEnd"/>
      <w:r w:rsidRPr="00C93B70">
        <w:t xml:space="preserve"> на сайте в сети интернет по адресу: </w:t>
      </w:r>
      <w:hyperlink r:id="rId7" w:history="1">
        <w:r w:rsidRPr="00C93B70">
          <w:rPr>
            <w:rStyle w:val="a3"/>
            <w:color w:val="auto"/>
          </w:rPr>
          <w:t>www.integratzia.ru</w:t>
        </w:r>
      </w:hyperlink>
      <w:r w:rsidRPr="00C93B70">
        <w:t> </w:t>
      </w:r>
      <w:r w:rsidR="006D65B1" w:rsidRPr="00C93B70">
        <w:t xml:space="preserve"> </w:t>
      </w:r>
      <w:r w:rsidRPr="00C93B70">
        <w:t xml:space="preserve">в редакции от </w:t>
      </w:r>
      <w:r w:rsidR="009D39D3">
        <w:t>18</w:t>
      </w:r>
      <w:r w:rsidR="003C6942" w:rsidRPr="003C6942">
        <w:rPr>
          <w:b/>
        </w:rPr>
        <w:t>.0</w:t>
      </w:r>
      <w:r w:rsidR="009D39D3">
        <w:rPr>
          <w:b/>
        </w:rPr>
        <w:t>9</w:t>
      </w:r>
      <w:r w:rsidR="003C6942" w:rsidRPr="003C6942">
        <w:rPr>
          <w:b/>
        </w:rPr>
        <w:t>.17г</w:t>
      </w:r>
      <w:r w:rsidR="00FD13A3">
        <w:rPr>
          <w:b/>
        </w:rPr>
        <w:t>ода</w:t>
      </w:r>
      <w:bookmarkStart w:id="0" w:name="_GoBack"/>
      <w:bookmarkEnd w:id="0"/>
      <w:r w:rsidR="003C6942">
        <w:t>.</w:t>
      </w:r>
    </w:p>
    <w:p w:rsidR="00B90D33" w:rsidRPr="00C93B70" w:rsidRDefault="00B90D33" w:rsidP="00B90D33"/>
    <w:tbl>
      <w:tblPr>
        <w:tblW w:w="10915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964"/>
      </w:tblGrid>
      <w:tr w:rsidR="00C93B70" w:rsidRPr="00C93B70" w:rsidTr="00EE0248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t>Застройщик</w:t>
            </w:r>
          </w:p>
        </w:tc>
        <w:tc>
          <w:tcPr>
            <w:tcW w:w="8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490" w:rsidRPr="00C93B70" w:rsidRDefault="00C54490" w:rsidP="00B90D33"/>
          <w:p w:rsidR="00B90D33" w:rsidRPr="00C93B70" w:rsidRDefault="00B90D33" w:rsidP="00FB2F69">
            <w:r w:rsidRPr="00C93B70">
              <w:t xml:space="preserve">Общество с ограниченной ответственностью «Интеграция», адрес: 443009, г. Самара, </w:t>
            </w:r>
            <w:r w:rsidR="00143155" w:rsidRPr="00C93B70">
              <w:t xml:space="preserve">Промышленный район, </w:t>
            </w:r>
            <w:r w:rsidRPr="00C93B70">
              <w:t>пр. Кирова, 72Б; режим работы – Пн.-Пт. – с 8.00 до 17.00, обед с 12.30 до 13.30</w:t>
            </w:r>
            <w:r w:rsidR="005E3462" w:rsidRPr="00C93B70">
              <w:t>.</w:t>
            </w:r>
            <w:r w:rsidRPr="00C93B70">
              <w:t xml:space="preserve"> Тел.: (846)</w:t>
            </w:r>
            <w:r w:rsidR="000C3A39" w:rsidRPr="00C93B70">
              <w:t xml:space="preserve">   </w:t>
            </w:r>
            <w:r w:rsidRPr="00C93B70">
              <w:t>200-12-11, 200-12-08</w:t>
            </w:r>
            <w:r w:rsidR="00143155" w:rsidRPr="00C93B70">
              <w:t xml:space="preserve">, </w:t>
            </w:r>
            <w:hyperlink r:id="rId8" w:history="1">
              <w:r w:rsidR="00457E63" w:rsidRPr="00C93B70">
                <w:rPr>
                  <w:rStyle w:val="a3"/>
                  <w:color w:val="auto"/>
                  <w:lang w:val="en-US"/>
                </w:rPr>
                <w:t>integ_sk@mail.ru</w:t>
              </w:r>
            </w:hyperlink>
            <w:r w:rsidR="00457E63" w:rsidRPr="00C93B70">
              <w:rPr>
                <w:lang w:val="en-US"/>
              </w:rPr>
              <w:t xml:space="preserve"> </w:t>
            </w:r>
            <w:r w:rsidR="007B1B5C" w:rsidRPr="00C93B70">
              <w:t xml:space="preserve">  </w:t>
            </w:r>
            <w:hyperlink r:id="rId9" w:history="1">
              <w:r w:rsidR="00457E63" w:rsidRPr="00C93B70">
                <w:rPr>
                  <w:rStyle w:val="a3"/>
                  <w:color w:val="auto"/>
                  <w:lang w:val="en-US"/>
                </w:rPr>
                <w:t>http://www.integratzia.ru/</w:t>
              </w:r>
            </w:hyperlink>
            <w:r w:rsidR="00457E63" w:rsidRPr="00C93B70">
              <w:t xml:space="preserve"> </w:t>
            </w:r>
          </w:p>
        </w:tc>
      </w:tr>
      <w:tr w:rsidR="00C93B70" w:rsidRPr="00C93B70" w:rsidTr="00EE0248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t>Сведения о государственной регистрации</w:t>
            </w:r>
          </w:p>
        </w:tc>
        <w:tc>
          <w:tcPr>
            <w:tcW w:w="8964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t>Зарегистрировано Постановлением администрации Промышленного района г. Самары от 26.05.1994 г. № 1242; ОГРН: 1026301704945; ИНН: 6319028080; КПП: 631901001</w:t>
            </w:r>
          </w:p>
        </w:tc>
      </w:tr>
      <w:tr w:rsidR="00C93B70" w:rsidRPr="00C93B70" w:rsidTr="00EE0248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t>Сведения об учредителях</w:t>
            </w:r>
          </w:p>
        </w:tc>
        <w:tc>
          <w:tcPr>
            <w:tcW w:w="8964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490" w:rsidRPr="00C93B70" w:rsidRDefault="00C54490" w:rsidP="00B90D33"/>
          <w:p w:rsidR="00B90D33" w:rsidRPr="00C93B70" w:rsidRDefault="00C54490" w:rsidP="00B90D33">
            <w:r w:rsidRPr="00C93B70">
              <w:t>Ф</w:t>
            </w:r>
            <w:r w:rsidR="00B90D33" w:rsidRPr="00C93B70">
              <w:t>изические лица в количестве 1</w:t>
            </w:r>
            <w:r w:rsidR="001B28F9" w:rsidRPr="00C93B70">
              <w:t>3</w:t>
            </w:r>
            <w:r w:rsidR="00B90D33" w:rsidRPr="00C93B70">
              <w:t xml:space="preserve"> чел., в т.ч.:</w:t>
            </w:r>
          </w:p>
          <w:p w:rsidR="00B90D33" w:rsidRPr="00C93B70" w:rsidRDefault="00B90D33" w:rsidP="00B90D33">
            <w:r w:rsidRPr="00C93B70">
              <w:t>1)            Гражданин РФ Звягин Виталий Александрович – размер доли в уставном капитале –33,5116 %</w:t>
            </w:r>
          </w:p>
          <w:p w:rsidR="00B90D33" w:rsidRPr="00C93B70" w:rsidRDefault="00B90D33" w:rsidP="00B90D33">
            <w:r w:rsidRPr="00C93B70">
              <w:t xml:space="preserve">2)            Гражданин РФ </w:t>
            </w:r>
            <w:proofErr w:type="spellStart"/>
            <w:r w:rsidRPr="00C93B70">
              <w:t>Кулев</w:t>
            </w:r>
            <w:proofErr w:type="spellEnd"/>
            <w:r w:rsidRPr="00C93B70">
              <w:t xml:space="preserve"> Николай Иванович – размер доли в уставном капитале –9,1257 %</w:t>
            </w:r>
          </w:p>
          <w:p w:rsidR="00B90D33" w:rsidRPr="00C93B70" w:rsidRDefault="00B90D33" w:rsidP="00B90D33">
            <w:r w:rsidRPr="00C93B70">
              <w:t xml:space="preserve">3)            Гражданин РФ </w:t>
            </w:r>
            <w:proofErr w:type="spellStart"/>
            <w:r w:rsidRPr="00C93B70">
              <w:t>Нигиевич</w:t>
            </w:r>
            <w:proofErr w:type="spellEnd"/>
            <w:r w:rsidRPr="00C93B70">
              <w:t xml:space="preserve"> Леонид Григорьевич – размер доли в уставном капитале –15,2091 %</w:t>
            </w:r>
          </w:p>
          <w:p w:rsidR="00B90D33" w:rsidRPr="00C93B70" w:rsidRDefault="00B90D33" w:rsidP="00B90D33">
            <w:r w:rsidRPr="00C93B70">
              <w:t>4)            Гражданин РФ Звягин Александр Васильевич – размер доли в уставном капитале – 16,6786%</w:t>
            </w:r>
          </w:p>
          <w:p w:rsidR="00B90D33" w:rsidRPr="00C93B70" w:rsidRDefault="00B90D33" w:rsidP="00B90D33">
            <w:r w:rsidRPr="00C93B70">
              <w:t>5)            Граждан</w:t>
            </w:r>
            <w:r w:rsidR="0038294F" w:rsidRPr="00C93B70">
              <w:t xml:space="preserve">ка РФ </w:t>
            </w:r>
            <w:proofErr w:type="spellStart"/>
            <w:r w:rsidR="0038294F" w:rsidRPr="00C93B70">
              <w:t>Акутина</w:t>
            </w:r>
            <w:proofErr w:type="spellEnd"/>
            <w:r w:rsidR="0038294F" w:rsidRPr="00C93B70">
              <w:t xml:space="preserve"> Светлана Ивановна – </w:t>
            </w:r>
            <w:r w:rsidRPr="00C93B70">
              <w:t>размер доли в уставном капитале 3,0418%</w:t>
            </w:r>
          </w:p>
        </w:tc>
      </w:tr>
      <w:tr w:rsidR="00C93B70" w:rsidRPr="00C93B70" w:rsidTr="00EE0248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t>Проекты строительства Застройщика за последние три года</w:t>
            </w:r>
          </w:p>
        </w:tc>
        <w:tc>
          <w:tcPr>
            <w:tcW w:w="8964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br/>
              <w:t>Строительство 10+тех.</w:t>
            </w:r>
            <w:r w:rsidR="00021ADD" w:rsidRPr="00C93B70">
              <w:t xml:space="preserve"> </w:t>
            </w:r>
            <w:r w:rsidRPr="00C93B70">
              <w:t>этаж этажного (1 секция) жилого дома по ул.</w:t>
            </w:r>
            <w:r w:rsidR="00215EF6" w:rsidRPr="00C93B70">
              <w:t xml:space="preserve"> Зои Космодемьянская </w:t>
            </w:r>
            <w:r w:rsidRPr="00C93B70">
              <w:t>21 (III очередь строительства) (разрешение на ввод объекта в эксплуатацию №</w:t>
            </w:r>
            <w:r w:rsidRPr="00C93B70">
              <w:rPr>
                <w:lang w:val="en-US"/>
              </w:rPr>
              <w:t>RU</w:t>
            </w:r>
            <w:r w:rsidRPr="00C93B70">
              <w:t> 63301000-074Э от 27.12.2010г.)</w:t>
            </w:r>
          </w:p>
          <w:p w:rsidR="00B90D33" w:rsidRPr="00C93B70" w:rsidRDefault="00B90D33" w:rsidP="00B90D33">
            <w:r w:rsidRPr="00C93B70">
              <w:t>Планируемый срок сдачи 4 кв. марта 2010</w:t>
            </w:r>
            <w:r w:rsidR="0050259E">
              <w:t xml:space="preserve"> </w:t>
            </w:r>
            <w:r w:rsidRPr="00C93B70">
              <w:t>г. Фактический срок сдачи 4 кв. 2010 г.</w:t>
            </w:r>
          </w:p>
          <w:p w:rsidR="00B90D33" w:rsidRPr="00C93B70" w:rsidRDefault="00B90D33" w:rsidP="00B90D33">
            <w:r w:rsidRPr="00C93B70">
              <w:t>Строительство 17 этажного жилого дома по адресу: Самарская область, г.</w:t>
            </w:r>
            <w:r w:rsidR="00C66974" w:rsidRPr="00C93B70">
              <w:t xml:space="preserve"> </w:t>
            </w:r>
            <w:r w:rsidRPr="00C93B70">
              <w:t>Самара, Промышленный район,</w:t>
            </w:r>
            <w:r w:rsidR="00C66974" w:rsidRPr="00C93B70">
              <w:t xml:space="preserve"> </w:t>
            </w:r>
            <w:r w:rsidRPr="00C93B70">
              <w:t>ул.</w:t>
            </w:r>
            <w:r w:rsidR="00C66974" w:rsidRPr="00C93B70">
              <w:t xml:space="preserve"> </w:t>
            </w:r>
            <w:r w:rsidRPr="00C93B70">
              <w:t>Ново-Садовая, д.353А  (I очередь строительства) (разрешение на ввод объекта в эксплуатацию №RU 63301000-029Э от 15.07.2013г.)</w:t>
            </w:r>
          </w:p>
          <w:p w:rsidR="00B90D33" w:rsidRPr="00C93B70" w:rsidRDefault="00B90D33" w:rsidP="00B90D33">
            <w:r w:rsidRPr="00C93B70">
              <w:t>Планируемый срок сдачи 3 квартал 2013г. Фактический срок сдачи 15 июля 2013 г.</w:t>
            </w:r>
          </w:p>
          <w:p w:rsidR="00C66974" w:rsidRPr="00C93B70" w:rsidRDefault="00C66974" w:rsidP="00C66974">
            <w:r w:rsidRPr="00C93B70">
              <w:t>Строительство 17 этажного жилого дома по адресу: Самарская область, г. Самара, Промышленный район, ул. Ново-Садовая, д. 353В  (II очередь строительства) (разрешение на ввод объекта в эксплуатацию №RU 63301000-029Э от 15.07.2013г.)</w:t>
            </w:r>
          </w:p>
          <w:p w:rsidR="00035975" w:rsidRPr="00C93B70" w:rsidRDefault="00035975" w:rsidP="00263E32">
            <w:r w:rsidRPr="00C93B70">
              <w:t>Строительство 1</w:t>
            </w:r>
            <w:r w:rsidR="00263E32" w:rsidRPr="00C93B70">
              <w:t>7</w:t>
            </w:r>
            <w:r w:rsidRPr="00C93B70">
              <w:t xml:space="preserve"> этажного жилого дома по адресу: Самарская область, г. Самара, Советский район, ул. Аэродромная, д. 102  (I очередь строительства)</w:t>
            </w:r>
          </w:p>
        </w:tc>
      </w:tr>
      <w:tr w:rsidR="00C93B70" w:rsidRPr="00C93B70" w:rsidTr="00EE0248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lastRenderedPageBreak/>
              <w:t>Лицензия</w:t>
            </w:r>
          </w:p>
        </w:tc>
        <w:tc>
          <w:tcPr>
            <w:tcW w:w="8964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33" w:rsidRPr="00C93B70" w:rsidRDefault="00B90D33" w:rsidP="00E56C3C">
            <w:r w:rsidRPr="00C93B70">
              <w:br/>
              <w:t>Свидетельство № 0298-2010-6319028080-С-29 о допуске к работам, которые оказывают влияние на безопасность объектов капитального строительства, выдано НП СРО "Самарская гильдия строителей"</w:t>
            </w:r>
            <w:r w:rsidR="00797131" w:rsidRPr="00C93B70">
              <w:t xml:space="preserve"> ИНН</w:t>
            </w:r>
            <w:r w:rsidR="00E56C3C" w:rsidRPr="00C93B70">
              <w:t xml:space="preserve"> 6315946434</w:t>
            </w:r>
          </w:p>
        </w:tc>
      </w:tr>
      <w:tr w:rsidR="00C93B70" w:rsidRPr="00C93B70" w:rsidTr="00EE0248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t>Финансовый результат текущего года:</w:t>
            </w:r>
          </w:p>
        </w:tc>
        <w:tc>
          <w:tcPr>
            <w:tcW w:w="8964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t>39 103 тыс. руб.</w:t>
            </w:r>
          </w:p>
        </w:tc>
      </w:tr>
      <w:tr w:rsidR="00C93B70" w:rsidRPr="00C93B70" w:rsidTr="00EE0248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t>Размер кредиторской задолженности</w:t>
            </w:r>
          </w:p>
        </w:tc>
        <w:tc>
          <w:tcPr>
            <w:tcW w:w="8964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t>89 569 тыс. руб.</w:t>
            </w:r>
          </w:p>
        </w:tc>
      </w:tr>
      <w:tr w:rsidR="00C93B70" w:rsidRPr="00C93B70" w:rsidTr="00EE0248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t>Размер дебиторской задолженности</w:t>
            </w:r>
          </w:p>
        </w:tc>
        <w:tc>
          <w:tcPr>
            <w:tcW w:w="8964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t>19 745 тыс. руб.</w:t>
            </w:r>
          </w:p>
        </w:tc>
      </w:tr>
    </w:tbl>
    <w:p w:rsidR="00310717" w:rsidRPr="00C93B70" w:rsidRDefault="00310717" w:rsidP="00B90D33"/>
    <w:p w:rsidR="00310717" w:rsidRPr="00C93B70" w:rsidRDefault="00310717" w:rsidP="00310717">
      <w:pPr>
        <w:numPr>
          <w:ilvl w:val="0"/>
          <w:numId w:val="2"/>
        </w:numPr>
        <w:rPr>
          <w:b/>
          <w:u w:val="single"/>
        </w:rPr>
      </w:pPr>
      <w:r w:rsidRPr="00C93B70">
        <w:rPr>
          <w:b/>
          <w:u w:val="single"/>
        </w:rPr>
        <w:t>О СООТВЕТСТВИИ ЗАСТРОЙЩИКА ТРЕБОВАНИЯМ ч. 2 ст. 3 ФЗ от 30.12.2004 г. № 214-ФЗ</w:t>
      </w:r>
      <w:r w:rsidRPr="00C93B70">
        <w:rPr>
          <w:b/>
          <w:u w:val="single"/>
        </w:rPr>
        <w:tab/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8357"/>
      </w:tblGrid>
      <w:tr w:rsidR="00310717" w:rsidRPr="00C93B70" w:rsidTr="00310717">
        <w:tc>
          <w:tcPr>
            <w:tcW w:w="2558" w:type="dxa"/>
          </w:tcPr>
          <w:p w:rsidR="00310717" w:rsidRPr="00C93B70" w:rsidRDefault="00310717" w:rsidP="00310717">
            <w:pPr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C93B70">
              <w:t>О соответствии застройщика требованиям ч. 2 ст. 3 ФЗ от 30.12.2004 г. № 214-ФЗ «Об участии  в долевом строительстве многоквартирных домов и иных объектов недвижимости и о внесении изменений в некоторые  законодательные акты Российской Федерации»</w:t>
            </w:r>
          </w:p>
          <w:p w:rsidR="00310717" w:rsidRPr="00C93B70" w:rsidRDefault="00310717" w:rsidP="00310717">
            <w:pPr>
              <w:rPr>
                <w:u w:val="single"/>
              </w:rPr>
            </w:pPr>
          </w:p>
        </w:tc>
        <w:tc>
          <w:tcPr>
            <w:tcW w:w="8357" w:type="dxa"/>
          </w:tcPr>
          <w:p w:rsidR="00310717" w:rsidRPr="00C93B70" w:rsidRDefault="00310717" w:rsidP="00310717">
            <w:pPr>
              <w:numPr>
                <w:ilvl w:val="2"/>
                <w:numId w:val="2"/>
              </w:numPr>
            </w:pPr>
            <w:proofErr w:type="gramStart"/>
            <w:r w:rsidRPr="00C93B70">
              <w:t>Размер уставного (складочного) капитала застройщика установленным требования.</w:t>
            </w:r>
            <w:proofErr w:type="gramEnd"/>
          </w:p>
          <w:p w:rsidR="00310717" w:rsidRPr="00C93B70" w:rsidRDefault="00310717" w:rsidP="00310717">
            <w:pPr>
              <w:numPr>
                <w:ilvl w:val="2"/>
                <w:numId w:val="2"/>
              </w:numPr>
            </w:pPr>
            <w:r w:rsidRPr="00C93B70">
              <w:t>Процедуры ликвидации застройщика - не проводятся</w:t>
            </w:r>
          </w:p>
          <w:p w:rsidR="00310717" w:rsidRPr="00C93B70" w:rsidRDefault="00310717" w:rsidP="00310717">
            <w:pPr>
              <w:numPr>
                <w:ilvl w:val="2"/>
                <w:numId w:val="2"/>
              </w:numPr>
              <w:rPr>
                <w:b/>
              </w:rPr>
            </w:pPr>
            <w:r w:rsidRPr="00C93B70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застройщика – </w:t>
            </w:r>
            <w:r w:rsidRPr="00C93B70">
              <w:rPr>
                <w:b/>
              </w:rPr>
              <w:t>отсутствует</w:t>
            </w:r>
          </w:p>
          <w:p w:rsidR="00310717" w:rsidRPr="00C93B70" w:rsidRDefault="00310717" w:rsidP="00310717">
            <w:pPr>
              <w:numPr>
                <w:ilvl w:val="2"/>
                <w:numId w:val="2"/>
              </w:numPr>
              <w:rPr>
                <w:b/>
              </w:rPr>
            </w:pPr>
            <w:r w:rsidRPr="00C93B70">
              <w:t xml:space="preserve">Решение арбитражного суда о приостановлении деятельности в качестве меры административного наказания застройщика – </w:t>
            </w:r>
            <w:r w:rsidRPr="00C93B70">
              <w:rPr>
                <w:b/>
              </w:rPr>
              <w:t>отсутствует</w:t>
            </w:r>
          </w:p>
          <w:p w:rsidR="00310717" w:rsidRPr="00C93B70" w:rsidRDefault="00310717" w:rsidP="00310717">
            <w:pPr>
              <w:numPr>
                <w:ilvl w:val="2"/>
                <w:numId w:val="2"/>
              </w:numPr>
            </w:pPr>
            <w:proofErr w:type="gramStart"/>
            <w:r w:rsidRPr="00C93B70"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</w:t>
            </w:r>
            <w:proofErr w:type="gramEnd"/>
            <w:r w:rsidRPr="00C93B70">
              <w:t xml:space="preserve"> объектов капитального строительства или организации таких строительства, реконструкции и капитального ремонта либо </w:t>
            </w:r>
            <w:proofErr w:type="gramStart"/>
            <w:r w:rsidRPr="00C93B70">
              <w:t>приобретение</w:t>
            </w:r>
            <w:proofErr w:type="gramEnd"/>
            <w:r w:rsidRPr="00C93B70">
              <w:t xml:space="preserve"> либо приобретение у юридического лица жилых помещение - </w:t>
            </w:r>
            <w:proofErr w:type="spellStart"/>
            <w:r w:rsidRPr="00C93B70">
              <w:t>о</w:t>
            </w:r>
            <w:r w:rsidRPr="00C93B70">
              <w:rPr>
                <w:b/>
              </w:rPr>
              <w:t>тсутсвует</w:t>
            </w:r>
            <w:proofErr w:type="spellEnd"/>
            <w:r w:rsidRPr="00C93B70">
              <w:rPr>
                <w:b/>
              </w:rPr>
              <w:t>.</w:t>
            </w:r>
          </w:p>
          <w:p w:rsidR="00310717" w:rsidRPr="00C93B70" w:rsidRDefault="00310717" w:rsidP="00310717">
            <w:pPr>
              <w:numPr>
                <w:ilvl w:val="2"/>
                <w:numId w:val="2"/>
              </w:numPr>
            </w:pPr>
            <w:r w:rsidRPr="00C93B70">
              <w:t xml:space="preserve">В реестре недобросовестных поставщиков (подрядчиков, исполнителей), </w:t>
            </w:r>
            <w:proofErr w:type="gramStart"/>
            <w:r w:rsidRPr="00C93B70">
              <w:t>ведение</w:t>
            </w:r>
            <w:proofErr w:type="gramEnd"/>
            <w:r w:rsidRPr="00C93B70">
              <w:t xml:space="preserve"> которого осуществляется в соответствии с законодательством Российской Федерации о контрактной системе в сфере закупки товаров, работ, услуг для обеспечения государственных и муниципальных нужд, сведения о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</w:t>
            </w:r>
            <w:r w:rsidRPr="00C93B70">
              <w:lastRenderedPageBreak/>
              <w:t xml:space="preserve">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</w:t>
            </w:r>
            <w:proofErr w:type="gramStart"/>
            <w:r w:rsidRPr="00C93B70">
              <w:t>приобретение</w:t>
            </w:r>
            <w:proofErr w:type="gramEnd"/>
            <w:r w:rsidRPr="00C93B70">
              <w:t xml:space="preserve"> либо приобретение у юридического лица жилых помещение - </w:t>
            </w:r>
            <w:proofErr w:type="spellStart"/>
            <w:r w:rsidRPr="00C93B70">
              <w:t>о</w:t>
            </w:r>
            <w:r w:rsidRPr="00C93B70">
              <w:rPr>
                <w:b/>
              </w:rPr>
              <w:t>тсутсвует</w:t>
            </w:r>
            <w:proofErr w:type="spellEnd"/>
            <w:r w:rsidRPr="00C93B70">
              <w:rPr>
                <w:b/>
              </w:rPr>
              <w:t>.</w:t>
            </w:r>
          </w:p>
          <w:p w:rsidR="00310717" w:rsidRPr="00C93B70" w:rsidRDefault="00310717" w:rsidP="00310717">
            <w:pPr>
              <w:numPr>
                <w:ilvl w:val="2"/>
                <w:numId w:val="2"/>
              </w:numPr>
            </w:pPr>
            <w:proofErr w:type="gramStart"/>
            <w:r w:rsidRPr="00C93B70"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застройщике (в том числе о лице, исполняющем функции единоличного исполнительного органа юридического лица) – </w:t>
            </w:r>
            <w:r w:rsidRPr="00C93B70">
              <w:rPr>
                <w:b/>
              </w:rPr>
              <w:t>отсутствует.</w:t>
            </w:r>
            <w:proofErr w:type="gramEnd"/>
          </w:p>
          <w:p w:rsidR="00310717" w:rsidRPr="00C93B70" w:rsidRDefault="00310717" w:rsidP="00310717">
            <w:pPr>
              <w:numPr>
                <w:ilvl w:val="2"/>
                <w:numId w:val="2"/>
              </w:numPr>
            </w:pPr>
            <w:proofErr w:type="gramStart"/>
            <w:r w:rsidRPr="00C93B70"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рассрочка, отсрочка, инвестиционный налоговый кредит в соответствии с законодательством Российской Федерации о налогах и сборах, которые реконструированы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C93B70">
              <w:t xml:space="preserve"> </w:t>
            </w:r>
            <w:proofErr w:type="gramStart"/>
            <w:r w:rsidRPr="00C93B70"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застройщика, по данным бухгалтерской (финансовой) отчетности за последний отчетный период у застройщика – </w:t>
            </w:r>
            <w:r w:rsidRPr="00C93B70">
              <w:rPr>
                <w:b/>
              </w:rPr>
              <w:t xml:space="preserve">отсутствует. </w:t>
            </w:r>
            <w:proofErr w:type="gramEnd"/>
          </w:p>
          <w:p w:rsidR="00310717" w:rsidRPr="00C93B70" w:rsidRDefault="00310717" w:rsidP="00310717">
            <w:pPr>
              <w:numPr>
                <w:ilvl w:val="2"/>
                <w:numId w:val="2"/>
              </w:numPr>
            </w:pPr>
            <w:r w:rsidRPr="00C93B70">
              <w:t xml:space="preserve">Заявление об обжаловании, </w:t>
            </w:r>
            <w:proofErr w:type="gramStart"/>
            <w:r w:rsidRPr="00C93B70">
              <w:t>указанных</w:t>
            </w:r>
            <w:proofErr w:type="gramEnd"/>
            <w:r w:rsidRPr="00C93B70">
              <w:t xml:space="preserve"> в п. 2.1.8 недоимки, задолженности застройщика в установленном порядке.</w:t>
            </w:r>
          </w:p>
          <w:p w:rsidR="00310717" w:rsidRPr="00C93B70" w:rsidRDefault="00310717" w:rsidP="00310717">
            <w:pPr>
              <w:numPr>
                <w:ilvl w:val="2"/>
                <w:numId w:val="2"/>
              </w:numPr>
            </w:pPr>
            <w:r w:rsidRPr="00C93B70">
              <w:t>Решение по указанному в п. 7.1.9 заявлению на дату направления проектной декларации в уполномоченный орган исполнительной власти субъекта Российской Федерации.</w:t>
            </w:r>
          </w:p>
          <w:p w:rsidR="00310717" w:rsidRPr="00C93B70" w:rsidRDefault="00310717" w:rsidP="00310717">
            <w:pPr>
              <w:numPr>
                <w:ilvl w:val="2"/>
                <w:numId w:val="2"/>
              </w:numPr>
            </w:pPr>
            <w:r w:rsidRPr="00C93B70">
              <w:t>Судимость за преступления в сфере экономик</w:t>
            </w:r>
            <w:proofErr w:type="gramStart"/>
            <w:r w:rsidRPr="00C93B70">
              <w:t>и(</w:t>
            </w:r>
            <w:proofErr w:type="gramEnd"/>
            <w:r w:rsidRPr="00C93B70">
              <w:t xml:space="preserve">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– </w:t>
            </w:r>
            <w:r w:rsidRPr="00C93B70">
              <w:rPr>
                <w:b/>
              </w:rPr>
              <w:t>отсутствует.</w:t>
            </w:r>
          </w:p>
          <w:p w:rsidR="00310717" w:rsidRPr="00C93B70" w:rsidRDefault="00310717" w:rsidP="00310717">
            <w:pPr>
              <w:numPr>
                <w:ilvl w:val="2"/>
                <w:numId w:val="2"/>
              </w:numPr>
            </w:pPr>
            <w:proofErr w:type="gramStart"/>
            <w:r w:rsidRPr="00C93B70"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бухгалтера, либо лица, с которым заключен договор об оказании услуг по ведению бухгалтерского учета застройщика – </w:t>
            </w:r>
            <w:r w:rsidRPr="00C93B70">
              <w:rPr>
                <w:b/>
              </w:rPr>
              <w:t xml:space="preserve">не применялись. </w:t>
            </w:r>
            <w:r w:rsidRPr="00C93B70">
              <w:t xml:space="preserve"> </w:t>
            </w:r>
            <w:proofErr w:type="gramEnd"/>
          </w:p>
        </w:tc>
      </w:tr>
    </w:tbl>
    <w:p w:rsidR="00310717" w:rsidRPr="00C93B70" w:rsidRDefault="00310717" w:rsidP="00B90D33"/>
    <w:p w:rsidR="00B90D33" w:rsidRPr="00C93B70" w:rsidRDefault="00B90D33" w:rsidP="00310717">
      <w:pPr>
        <w:pStyle w:val="a4"/>
        <w:numPr>
          <w:ilvl w:val="0"/>
          <w:numId w:val="2"/>
        </w:numPr>
      </w:pPr>
      <w:r w:rsidRPr="00C93B70">
        <w:lastRenderedPageBreak/>
        <w:t> </w:t>
      </w:r>
      <w:r w:rsidRPr="00C93B70">
        <w:rPr>
          <w:b/>
          <w:bCs/>
          <w:u w:val="single"/>
        </w:rPr>
        <w:t>ИНФОРМАЦИЯ О ПРОЕКТЕ СТРОИТЕЛЬСТВА</w:t>
      </w:r>
    </w:p>
    <w:p w:rsidR="00B90D33" w:rsidRPr="00C93B70" w:rsidRDefault="00B90D33" w:rsidP="00B90D33"/>
    <w:tbl>
      <w:tblPr>
        <w:tblW w:w="15169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36"/>
        <w:gridCol w:w="615"/>
        <w:gridCol w:w="1417"/>
        <w:gridCol w:w="1276"/>
        <w:gridCol w:w="1276"/>
        <w:gridCol w:w="2693"/>
        <w:gridCol w:w="1276"/>
        <w:gridCol w:w="709"/>
        <w:gridCol w:w="709"/>
        <w:gridCol w:w="709"/>
        <w:gridCol w:w="709"/>
        <w:gridCol w:w="709"/>
        <w:gridCol w:w="709"/>
      </w:tblGrid>
      <w:tr w:rsidR="00C93B70" w:rsidRPr="00C93B70" w:rsidTr="00BB423D">
        <w:trPr>
          <w:gridAfter w:val="6"/>
          <w:wAfter w:w="4254" w:type="dxa"/>
          <w:trHeight w:val="64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t>Цель проекта строительства</w:t>
            </w:r>
            <w:r w:rsidR="00A64387" w:rsidRPr="00C93B70">
              <w:rPr>
                <w:u w:val="single"/>
              </w:rPr>
              <w:t>, этапы и сроки его реализации</w:t>
            </w:r>
          </w:p>
        </w:tc>
        <w:tc>
          <w:tcPr>
            <w:tcW w:w="8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CF9" w:rsidRPr="00C93B70" w:rsidRDefault="00140FA5" w:rsidP="00B90D33">
            <w:r>
              <w:t>Возведение «</w:t>
            </w:r>
            <w:r w:rsidR="00512CF9" w:rsidRPr="00C93B70">
              <w:t xml:space="preserve">Многоэтажного жилого дома со встроенно-пристроенными помещениями»     (первый этап строительства), Секция </w:t>
            </w:r>
            <w:r w:rsidR="0096548E" w:rsidRPr="00C93B70">
              <w:t xml:space="preserve">№ </w:t>
            </w:r>
            <w:r w:rsidR="00512CF9" w:rsidRPr="00C93B70">
              <w:t>1.</w:t>
            </w:r>
          </w:p>
          <w:p w:rsidR="00512CF9" w:rsidRPr="00C93B70" w:rsidRDefault="00774F53" w:rsidP="00B90D33">
            <w:r w:rsidRPr="00C93B70">
              <w:t>Планируемый с</w:t>
            </w:r>
            <w:r w:rsidR="00512CF9" w:rsidRPr="00C93B70">
              <w:t xml:space="preserve">рок </w:t>
            </w:r>
            <w:r w:rsidR="00EB15D3" w:rsidRPr="00C93B70">
              <w:t>выполнения работ</w:t>
            </w:r>
            <w:r w:rsidR="009D6683" w:rsidRPr="00C93B70">
              <w:t xml:space="preserve"> – </w:t>
            </w:r>
            <w:r w:rsidR="00276260">
              <w:t>4</w:t>
            </w:r>
            <w:r w:rsidR="009D6683" w:rsidRPr="00C93B70">
              <w:t>-й квартал 201</w:t>
            </w:r>
            <w:r w:rsidR="00276260">
              <w:t xml:space="preserve">8 </w:t>
            </w:r>
            <w:r w:rsidR="009D6683" w:rsidRPr="00C93B70">
              <w:t>года.</w:t>
            </w:r>
          </w:p>
          <w:p w:rsidR="00B90D33" w:rsidRPr="00C93B70" w:rsidRDefault="00B90D33" w:rsidP="00B90D33"/>
        </w:tc>
      </w:tr>
      <w:tr w:rsidR="00C93B70" w:rsidRPr="00C93B70" w:rsidTr="00BB423D">
        <w:trPr>
          <w:gridAfter w:val="6"/>
          <w:wAfter w:w="4254" w:type="dxa"/>
          <w:trHeight w:val="64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t>Предполагаемый срок окончания строительства и получения разрешения на ввод в эксплуатацию объекта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t xml:space="preserve">Ввод в эксплуатацию планируется </w:t>
            </w:r>
            <w:r w:rsidR="00F24745" w:rsidRPr="00C93B70">
              <w:t xml:space="preserve">до </w:t>
            </w:r>
            <w:r w:rsidR="00276260">
              <w:t>1</w:t>
            </w:r>
            <w:r w:rsidR="00CC4AE2">
              <w:t>6</w:t>
            </w:r>
            <w:r w:rsidRPr="00C93B70">
              <w:t xml:space="preserve"> </w:t>
            </w:r>
            <w:r w:rsidR="00276260">
              <w:t>ноября</w:t>
            </w:r>
            <w:r w:rsidR="00A45BB2" w:rsidRPr="00C93B70">
              <w:t xml:space="preserve"> 201</w:t>
            </w:r>
            <w:r w:rsidR="00276260">
              <w:t>8</w:t>
            </w:r>
            <w:r w:rsidRPr="00C93B70">
              <w:t xml:space="preserve"> года</w:t>
            </w:r>
          </w:p>
          <w:p w:rsidR="00B90D33" w:rsidRPr="00C93B70" w:rsidRDefault="00B90D33" w:rsidP="00000DC4">
            <w:r w:rsidRPr="00C93B70">
              <w:t>Приёмка объекта в эксплуатацию будет осуществляться в соответствии с действующим федеральным и региональным законодательством с участием представителей органов государственного надзора и организаций, эксплуатирующих инж</w:t>
            </w:r>
            <w:r w:rsidR="00000DC4" w:rsidRPr="00C93B70">
              <w:t>енерно-технические коммуникации, застройщика и подрядчиков.</w:t>
            </w:r>
          </w:p>
        </w:tc>
      </w:tr>
      <w:tr w:rsidR="00C93B70" w:rsidRPr="00C93B70" w:rsidTr="00BB423D">
        <w:trPr>
          <w:gridAfter w:val="6"/>
          <w:wAfter w:w="4254" w:type="dxa"/>
          <w:trHeight w:val="64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33" w:rsidRPr="00C93B70" w:rsidRDefault="00B90D33" w:rsidP="0065770F">
            <w:r w:rsidRPr="00C93B70">
              <w:t>Администрация городского округа Самара</w:t>
            </w:r>
            <w:r w:rsidRPr="00C93B70">
              <w:br/>
            </w:r>
          </w:p>
        </w:tc>
      </w:tr>
      <w:tr w:rsidR="00C93B70" w:rsidRPr="00C93B70" w:rsidTr="00BB423D">
        <w:trPr>
          <w:gridAfter w:val="6"/>
          <w:wAfter w:w="4254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br/>
            </w:r>
          </w:p>
          <w:p w:rsidR="00B90D33" w:rsidRPr="00C93B70" w:rsidRDefault="00B90D33" w:rsidP="00B90D33">
            <w:r w:rsidRPr="00C93B70">
              <w:rPr>
                <w:u w:val="single"/>
              </w:rPr>
              <w:t>Результат экспертизы проектной документации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br/>
            </w:r>
          </w:p>
          <w:p w:rsidR="00B90D33" w:rsidRPr="00C93B70" w:rsidRDefault="00B90D33" w:rsidP="00B90D33">
            <w:r w:rsidRPr="00C93B70">
              <w:t xml:space="preserve">Положительное  сводное экспертное заключение  № </w:t>
            </w:r>
            <w:r w:rsidR="00A45BB2" w:rsidRPr="00C93B70">
              <w:t>2</w:t>
            </w:r>
            <w:r w:rsidR="007904C8" w:rsidRPr="00C93B70">
              <w:t xml:space="preserve">-1-1-0211-15 </w:t>
            </w:r>
            <w:r w:rsidRPr="00C93B70">
              <w:t xml:space="preserve">от </w:t>
            </w:r>
            <w:r w:rsidR="00A45BB2" w:rsidRPr="00C93B70">
              <w:t>0</w:t>
            </w:r>
            <w:r w:rsidR="007904C8" w:rsidRPr="00C93B70">
              <w:t>2</w:t>
            </w:r>
            <w:r w:rsidR="00A45BB2" w:rsidRPr="00C93B70">
              <w:t>.0</w:t>
            </w:r>
            <w:r w:rsidR="007904C8" w:rsidRPr="00C93B70">
              <w:t>9</w:t>
            </w:r>
            <w:r w:rsidR="00A45BB2" w:rsidRPr="00C93B70">
              <w:t>.2015</w:t>
            </w:r>
            <w:r w:rsidRPr="00C93B70">
              <w:t xml:space="preserve">г. </w:t>
            </w:r>
            <w:r w:rsidR="007904C8" w:rsidRPr="00C93B70">
              <w:t>Общество с ограниченной ответственностью «ЦЕНТР ЭКСПЕРТИЗ ПРОЕКТОВ СТРОИТЕЛЬСТВА», г. Саранск</w:t>
            </w:r>
            <w:r w:rsidR="002E1C5C" w:rsidRPr="00C93B70">
              <w:t xml:space="preserve"> ИНН </w:t>
            </w:r>
            <w:r w:rsidR="00AD11C5" w:rsidRPr="00C93B70">
              <w:t>1326224640</w:t>
            </w:r>
          </w:p>
          <w:p w:rsidR="00B90D33" w:rsidRPr="00C93B70" w:rsidRDefault="00B90D33" w:rsidP="00B90D33">
            <w:r w:rsidRPr="00C93B70">
              <w:t> </w:t>
            </w:r>
          </w:p>
        </w:tc>
      </w:tr>
      <w:tr w:rsidR="00C93B70" w:rsidRPr="00C93B70" w:rsidTr="00BB423D">
        <w:trPr>
          <w:gridAfter w:val="6"/>
          <w:wAfter w:w="4254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</w:t>
            </w:r>
            <w:r w:rsidRPr="00C93B70">
              <w:rPr>
                <w:u w:val="single"/>
              </w:rPr>
              <w:lastRenderedPageBreak/>
              <w:t>которых затрагиваются конструктивные и другие характеристики надежности и безопасности объекта.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lastRenderedPageBreak/>
              <w:t>Общество с ограниченной ответственностью «Проект 12»</w:t>
            </w:r>
            <w:r w:rsidR="0073337C" w:rsidRPr="00C93B70">
              <w:t xml:space="preserve">  П12-2015-01</w:t>
            </w:r>
            <w:r w:rsidR="00B862DB" w:rsidRPr="00C93B70">
              <w:t xml:space="preserve"> ИНН 6316178030</w:t>
            </w:r>
          </w:p>
          <w:p w:rsidR="009B5BCB" w:rsidRPr="00C93B70" w:rsidRDefault="009B5BCB" w:rsidP="00B90D33">
            <w:r w:rsidRPr="00C93B70">
              <w:t>СРО 0434–2012–6316178030–П-85</w:t>
            </w:r>
          </w:p>
          <w:p w:rsidR="009B5BCB" w:rsidRPr="00C93B70" w:rsidRDefault="004A787B" w:rsidP="00B90D33">
            <w:r w:rsidRPr="00C93B70">
              <w:t xml:space="preserve">Инженерные изыскания – </w:t>
            </w:r>
            <w:r w:rsidR="009B5BCB" w:rsidRPr="00C93B70">
              <w:t>ООО «ТИСИЗ»</w:t>
            </w:r>
            <w:r w:rsidRPr="00C93B70">
              <w:t xml:space="preserve"> ИНН</w:t>
            </w:r>
            <w:r w:rsidR="00B862DB" w:rsidRPr="00C93B70">
              <w:t xml:space="preserve"> </w:t>
            </w:r>
            <w:r w:rsidR="009B5BCB" w:rsidRPr="00C93B70">
              <w:t xml:space="preserve">6316096395 </w:t>
            </w:r>
          </w:p>
          <w:p w:rsidR="004A787B" w:rsidRPr="00C93B70" w:rsidRDefault="009B5BCB" w:rsidP="00B90D33">
            <w:r w:rsidRPr="00C93B70">
              <w:t>СРО 0403.05-2009-631-6096395-И-003</w:t>
            </w:r>
          </w:p>
          <w:p w:rsidR="009B5BCB" w:rsidRPr="00C93B70" w:rsidRDefault="004A787B" w:rsidP="00B90D33">
            <w:r w:rsidRPr="00C93B70">
              <w:t xml:space="preserve">Экология </w:t>
            </w:r>
            <w:r w:rsidR="009B5BCB" w:rsidRPr="00C93B70">
              <w:t>–</w:t>
            </w:r>
            <w:r w:rsidRPr="00C93B70">
              <w:t xml:space="preserve"> </w:t>
            </w:r>
            <w:r w:rsidR="009B5BCB" w:rsidRPr="00C93B70">
              <w:t>Центр Экологического Аудита</w:t>
            </w:r>
            <w:r w:rsidRPr="00C93B70">
              <w:t xml:space="preserve"> ИНН</w:t>
            </w:r>
            <w:r w:rsidR="009B5BCB" w:rsidRPr="00C93B70">
              <w:t xml:space="preserve"> 6317091135 </w:t>
            </w:r>
          </w:p>
          <w:p w:rsidR="004A787B" w:rsidRPr="00C93B70" w:rsidRDefault="009B5BCB" w:rsidP="00B90D33">
            <w:pPr>
              <w:rPr>
                <w:u w:val="single"/>
              </w:rPr>
            </w:pPr>
            <w:r w:rsidRPr="00C93B70">
              <w:t xml:space="preserve">Аттестат аккредитации № РОСС </w:t>
            </w:r>
            <w:r w:rsidRPr="00C93B70">
              <w:rPr>
                <w:lang w:val="en-US"/>
              </w:rPr>
              <w:t>RU</w:t>
            </w:r>
            <w:r w:rsidRPr="00C93B70">
              <w:t>. 0001. 21 АУ 89</w:t>
            </w:r>
          </w:p>
          <w:p w:rsidR="004A787B" w:rsidRPr="00C93B70" w:rsidRDefault="004A787B" w:rsidP="00B90D33"/>
          <w:p w:rsidR="00B90D33" w:rsidRPr="00C93B70" w:rsidRDefault="00B90D33" w:rsidP="00B90D33"/>
        </w:tc>
      </w:tr>
      <w:tr w:rsidR="00C93B70" w:rsidRPr="00C93B70" w:rsidTr="00BB423D">
        <w:trPr>
          <w:gridAfter w:val="6"/>
          <w:wAfter w:w="4254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lastRenderedPageBreak/>
              <w:t>Разрешение на строительство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EB7" w:rsidRPr="00C93B70" w:rsidRDefault="006A0EB7" w:rsidP="0035687B"/>
          <w:p w:rsidR="00B90D33" w:rsidRPr="00C93B70" w:rsidRDefault="00B90D33" w:rsidP="0008085A">
            <w:r w:rsidRPr="00C93B70">
              <w:t>Разрешение на строи</w:t>
            </w:r>
            <w:r w:rsidR="0035687B" w:rsidRPr="00C93B70">
              <w:t>тельство объекта недвижимости №</w:t>
            </w:r>
            <w:r w:rsidRPr="00C93B70">
              <w:t> 63</w:t>
            </w:r>
            <w:r w:rsidR="0035687B" w:rsidRPr="00C93B70">
              <w:t>-</w:t>
            </w:r>
            <w:r w:rsidRPr="00C93B70">
              <w:t>301000-</w:t>
            </w:r>
            <w:r w:rsidR="0035687B" w:rsidRPr="00C93B70">
              <w:t>67-2016</w:t>
            </w:r>
            <w:r w:rsidR="0008085A">
              <w:t xml:space="preserve"> </w:t>
            </w:r>
            <w:r w:rsidRPr="00C93B70">
              <w:t xml:space="preserve">от </w:t>
            </w:r>
            <w:r w:rsidR="0035687B" w:rsidRPr="00C93B70">
              <w:t>10</w:t>
            </w:r>
            <w:r w:rsidRPr="00C93B70">
              <w:t xml:space="preserve"> </w:t>
            </w:r>
            <w:r w:rsidR="0035687B" w:rsidRPr="00C93B70">
              <w:t>июня</w:t>
            </w:r>
            <w:r w:rsidRPr="00C93B70">
              <w:t xml:space="preserve"> 201</w:t>
            </w:r>
            <w:r w:rsidR="0035687B" w:rsidRPr="00C93B70">
              <w:t>6</w:t>
            </w:r>
            <w:r w:rsidRPr="00C93B70">
              <w:t xml:space="preserve"> г.</w:t>
            </w:r>
            <w:r w:rsidR="00F3153D">
              <w:t xml:space="preserve">, </w:t>
            </w:r>
            <w:r w:rsidR="0008085A" w:rsidRPr="0008085A">
              <w:t xml:space="preserve">продлено </w:t>
            </w:r>
            <w:r w:rsidR="00F3153D" w:rsidRPr="00C93B70">
              <w:t xml:space="preserve">№ 63-301000-67-2016 от </w:t>
            </w:r>
            <w:r w:rsidR="00F3153D">
              <w:t>2</w:t>
            </w:r>
            <w:r w:rsidR="00F3153D" w:rsidRPr="00C93B70">
              <w:t>1 июня 201</w:t>
            </w:r>
            <w:r w:rsidR="00F3153D">
              <w:t>7</w:t>
            </w:r>
            <w:r w:rsidR="00F3153D" w:rsidRPr="00C93B70">
              <w:t xml:space="preserve"> г. </w:t>
            </w:r>
            <w:r w:rsidRPr="00C93B70">
              <w:t xml:space="preserve"> </w:t>
            </w:r>
            <w:r w:rsidR="00F3153D">
              <w:t xml:space="preserve"> </w:t>
            </w:r>
            <w:r w:rsidRPr="00C93B70">
              <w:t xml:space="preserve">Срок действия разрешения </w:t>
            </w:r>
            <w:r w:rsidR="00C25ED3" w:rsidRPr="00C93B70">
              <w:t>д</w:t>
            </w:r>
            <w:r w:rsidR="005D6C71" w:rsidRPr="00C93B70">
              <w:t xml:space="preserve">о </w:t>
            </w:r>
            <w:r w:rsidR="00F3153D">
              <w:t>1</w:t>
            </w:r>
            <w:r w:rsidR="00065E19">
              <w:t>6</w:t>
            </w:r>
            <w:r w:rsidR="001C5758" w:rsidRPr="00C93B70">
              <w:t xml:space="preserve"> </w:t>
            </w:r>
            <w:r w:rsidR="00F3153D">
              <w:t>ноября</w:t>
            </w:r>
            <w:r w:rsidR="001C5758" w:rsidRPr="00C93B70">
              <w:t xml:space="preserve"> 201</w:t>
            </w:r>
            <w:r w:rsidR="00F3153D">
              <w:t>8</w:t>
            </w:r>
            <w:r w:rsidR="001C5758" w:rsidRPr="00C93B70">
              <w:t xml:space="preserve"> года</w:t>
            </w:r>
            <w:r w:rsidRPr="00C93B70">
              <w:t>.</w:t>
            </w:r>
          </w:p>
        </w:tc>
      </w:tr>
      <w:tr w:rsidR="00C93B70" w:rsidRPr="00C93B70" w:rsidTr="00BB423D">
        <w:trPr>
          <w:gridAfter w:val="6"/>
          <w:wAfter w:w="4254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t>Права застройщика на земельный участок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33" w:rsidRPr="00C93B70" w:rsidRDefault="00EE0248" w:rsidP="00B90D33">
            <w:r w:rsidRPr="00C93B70">
              <w:t>Договор купли-продажи</w:t>
            </w:r>
            <w:r w:rsidR="00B90D33" w:rsidRPr="00C93B70">
              <w:t xml:space="preserve"> </w:t>
            </w:r>
            <w:r w:rsidR="00DC7BDC" w:rsidRPr="00C93B70">
              <w:t xml:space="preserve">от </w:t>
            </w:r>
            <w:r w:rsidR="00B149C5" w:rsidRPr="00C93B70">
              <w:t>07</w:t>
            </w:r>
            <w:r w:rsidR="00DC7BDC" w:rsidRPr="00C93B70">
              <w:t>.1</w:t>
            </w:r>
            <w:r w:rsidR="00B149C5" w:rsidRPr="00C93B70">
              <w:t>1</w:t>
            </w:r>
            <w:r w:rsidR="00DC7BDC" w:rsidRPr="00C93B70">
              <w:t>.2014</w:t>
            </w:r>
            <w:r w:rsidRPr="00C93B70">
              <w:t>г.</w:t>
            </w:r>
            <w:r w:rsidR="00DC7BDC" w:rsidRPr="00C93B70">
              <w:t>, номер регистрации: 63-63-01/090/2014-279</w:t>
            </w:r>
            <w:r w:rsidR="00650A19" w:rsidRPr="00C93B70">
              <w:t xml:space="preserve"> от 16.12.2014г.</w:t>
            </w:r>
            <w:r w:rsidR="004A787B" w:rsidRPr="00C93B70">
              <w:t xml:space="preserve">, собственник земельного участка – </w:t>
            </w:r>
            <w:r w:rsidR="009E62D1" w:rsidRPr="00C93B70">
              <w:t xml:space="preserve">застройщик </w:t>
            </w:r>
            <w:r w:rsidR="004A787B" w:rsidRPr="00C93B70">
              <w:t>ООО «Интеграция»</w:t>
            </w:r>
          </w:p>
          <w:p w:rsidR="00B90D33" w:rsidRPr="00C93B70" w:rsidRDefault="00B90D33" w:rsidP="00B90D33">
            <w:r w:rsidRPr="00C93B70">
              <w:t xml:space="preserve"> земельный участок площадью </w:t>
            </w:r>
            <w:r w:rsidR="00566B9E" w:rsidRPr="00C93B70">
              <w:t>8235</w:t>
            </w:r>
            <w:r w:rsidRPr="00C93B70">
              <w:t xml:space="preserve"> кв.</w:t>
            </w:r>
            <w:r w:rsidR="00566B9E" w:rsidRPr="00C93B70">
              <w:t xml:space="preserve"> </w:t>
            </w:r>
            <w:r w:rsidRPr="00C93B70">
              <w:t xml:space="preserve">м., кадастровый номер </w:t>
            </w:r>
            <w:r w:rsidR="003275A9" w:rsidRPr="00C93B70">
              <w:t>63:01:0918003</w:t>
            </w:r>
            <w:r w:rsidRPr="00C93B70">
              <w:t>:</w:t>
            </w:r>
            <w:r w:rsidR="003275A9" w:rsidRPr="00C93B70">
              <w:t>8</w:t>
            </w:r>
          </w:p>
          <w:p w:rsidR="004A787B" w:rsidRPr="00C93B70" w:rsidRDefault="004A787B" w:rsidP="00B90D33"/>
        </w:tc>
      </w:tr>
      <w:tr w:rsidR="00C93B70" w:rsidRPr="00C93B70" w:rsidTr="00BB423D">
        <w:trPr>
          <w:gridAfter w:val="6"/>
          <w:wAfter w:w="4254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t>Местоположение объекта строительства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33" w:rsidRPr="00C93B70" w:rsidRDefault="009E62D1" w:rsidP="006A0EB7">
            <w:r w:rsidRPr="00C93B70">
              <w:t xml:space="preserve">Российская Федерация, </w:t>
            </w:r>
            <w:r w:rsidR="00B90D33" w:rsidRPr="00C93B70">
              <w:t xml:space="preserve">Самарская область, г. Самара, </w:t>
            </w:r>
            <w:r w:rsidR="006A0EB7" w:rsidRPr="00C93B70">
              <w:t>Советский</w:t>
            </w:r>
            <w:r w:rsidR="00B90D33" w:rsidRPr="00C93B70">
              <w:t xml:space="preserve"> район, улица </w:t>
            </w:r>
            <w:r w:rsidR="006A0EB7" w:rsidRPr="00C93B70">
              <w:t>Аэродромная</w:t>
            </w:r>
            <w:r w:rsidR="003275A9" w:rsidRPr="00C93B70">
              <w:t xml:space="preserve"> 102</w:t>
            </w:r>
          </w:p>
        </w:tc>
      </w:tr>
      <w:tr w:rsidR="00C93B70" w:rsidRPr="00C93B70" w:rsidTr="00BB423D">
        <w:trPr>
          <w:gridAfter w:val="6"/>
          <w:wAfter w:w="4254" w:type="dxa"/>
          <w:trHeight w:val="185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t>Элементы благоустройства, предусмотренные проектной документацией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C" w:rsidRPr="00C93B70" w:rsidRDefault="00B90D33" w:rsidP="00081327">
            <w:r w:rsidRPr="00C93B70">
              <w:t xml:space="preserve">Устройство проездов и проходов </w:t>
            </w:r>
            <w:r w:rsidR="00081327" w:rsidRPr="00C93B70">
              <w:t>предусматривается ширино</w:t>
            </w:r>
            <w:r w:rsidR="00E21DF5" w:rsidRPr="00C93B70">
              <w:t xml:space="preserve">й </w:t>
            </w:r>
            <w:r w:rsidR="00901BF5" w:rsidRPr="00C93B70">
              <w:t>6</w:t>
            </w:r>
            <w:r w:rsidR="00AC6C49" w:rsidRPr="00C93B70">
              <w:t xml:space="preserve"> </w:t>
            </w:r>
            <w:r w:rsidR="00901BF5" w:rsidRPr="00C93B70">
              <w:t>-</w:t>
            </w:r>
            <w:r w:rsidR="00AC6C49" w:rsidRPr="00C93B70">
              <w:t xml:space="preserve"> </w:t>
            </w:r>
            <w:r w:rsidR="00901BF5" w:rsidRPr="00C93B70">
              <w:t>7,5м</w:t>
            </w:r>
            <w:r w:rsidR="00081327" w:rsidRPr="00C93B70">
              <w:t>. Вдоль проездов запро</w:t>
            </w:r>
            <w:r w:rsidR="007B1B5C" w:rsidRPr="00C93B70">
              <w:t>ектирован тротуар ширеной 2,25м.</w:t>
            </w:r>
            <w:r w:rsidR="00081327" w:rsidRPr="00C93B70">
              <w:t xml:space="preserve"> Расстояние от жилого здания и ширина проездов  принимаются в соо</w:t>
            </w:r>
            <w:r w:rsidR="007B1B5C" w:rsidRPr="00C93B70">
              <w:t>тветствии с нормами по ПБ и СТУ</w:t>
            </w:r>
            <w:r w:rsidR="00081327" w:rsidRPr="00C93B70">
              <w:t xml:space="preserve"> </w:t>
            </w:r>
            <w:r w:rsidRPr="00C93B70">
              <w:t xml:space="preserve">с твердым асфальтобетонным покрытием, специальным покрытием площадок различного назначения, а также озеленение участка. </w:t>
            </w:r>
          </w:p>
          <w:p w:rsidR="00846B9C" w:rsidRPr="00C93B70" w:rsidRDefault="00081327" w:rsidP="00081327">
            <w:r w:rsidRPr="00C93B70">
              <w:t>Наличие парковочного пространства вне объекта строительства – 2 коммерческих автостоянки (кол</w:t>
            </w:r>
            <w:r w:rsidR="0080486C" w:rsidRPr="00C93B70">
              <w:t>ичество</w:t>
            </w:r>
            <w:r w:rsidRPr="00C93B70">
              <w:t xml:space="preserve"> мест - </w:t>
            </w:r>
            <w:r w:rsidR="00763479" w:rsidRPr="00C93B70">
              <w:t>3</w:t>
            </w:r>
            <w:r w:rsidR="0080486C" w:rsidRPr="00C93B70">
              <w:t>0</w:t>
            </w:r>
            <w:r w:rsidRPr="00C93B70">
              <w:t>)</w:t>
            </w:r>
            <w:r w:rsidR="00846B9C" w:rsidRPr="00C93B70">
              <w:t xml:space="preserve"> </w:t>
            </w:r>
          </w:p>
          <w:p w:rsidR="00081327" w:rsidRPr="00C93B70" w:rsidRDefault="00081327" w:rsidP="00081327">
            <w:r w:rsidRPr="00C93B70">
              <w:t>Предусмотрено зонирование территории двора с размещением детских игровых площадок</w:t>
            </w:r>
            <w:r w:rsidR="00846B9C" w:rsidRPr="00C93B70">
              <w:t xml:space="preserve">, спортплощадок, площадок отдыха взрослых. </w:t>
            </w:r>
          </w:p>
          <w:p w:rsidR="00846B9C" w:rsidRPr="00C93B70" w:rsidRDefault="00846B9C" w:rsidP="00081327">
            <w:r w:rsidRPr="00C93B70">
              <w:t>Запланирована площадка для размещения контейнеров, для сбора ТБО, которые вывозятся мусоровозами в регламентное время.</w:t>
            </w:r>
          </w:p>
          <w:p w:rsidR="00846B9C" w:rsidRPr="00C93B70" w:rsidRDefault="00846B9C" w:rsidP="00081327">
            <w:r w:rsidRPr="00C93B70">
              <w:t>Мероприятия по озеленению будут выполнены согласно проектной документации.</w:t>
            </w:r>
          </w:p>
          <w:p w:rsidR="00C42779" w:rsidRPr="00C93B70" w:rsidRDefault="00846B9C" w:rsidP="002A74E1">
            <w:r w:rsidRPr="00C93B70">
              <w:t xml:space="preserve">Мероприятия по созданию </w:t>
            </w:r>
            <w:proofErr w:type="spellStart"/>
            <w:r w:rsidRPr="00C93B70">
              <w:t>безбарьерной</w:t>
            </w:r>
            <w:proofErr w:type="spellEnd"/>
            <w:r w:rsidRPr="00C93B70">
              <w:t xml:space="preserve"> среды для маломобильных лиц предусмотрены</w:t>
            </w:r>
            <w:r w:rsidR="005A28C8" w:rsidRPr="00C93B70">
              <w:t xml:space="preserve"> в</w:t>
            </w:r>
            <w:r w:rsidRPr="00C93B70">
              <w:t xml:space="preserve"> разделе </w:t>
            </w:r>
            <w:r w:rsidR="00A23865" w:rsidRPr="00C93B70">
              <w:t xml:space="preserve">9 – мероприятий по обеспечению доступа инвалидов </w:t>
            </w:r>
            <w:proofErr w:type="gramStart"/>
            <w:r w:rsidR="00A23865" w:rsidRPr="00C93B70">
              <w:t>ПР</w:t>
            </w:r>
            <w:proofErr w:type="gramEnd"/>
            <w:r w:rsidR="00A23865" w:rsidRPr="00C93B70">
              <w:t xml:space="preserve"> 12 – 2015 -01 - ОДИ</w:t>
            </w:r>
            <w:r w:rsidRPr="00C93B70">
              <w:t xml:space="preserve"> проектной документации. </w:t>
            </w:r>
          </w:p>
        </w:tc>
      </w:tr>
      <w:tr w:rsidR="00C93B70" w:rsidRPr="00C93B70" w:rsidTr="00BB423D">
        <w:trPr>
          <w:gridAfter w:val="6"/>
          <w:wAfter w:w="4254" w:type="dxa"/>
          <w:trHeight w:val="185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C42779" w:rsidRPr="00C93B70" w:rsidRDefault="00C42779" w:rsidP="00B90D33">
            <w:pPr>
              <w:rPr>
                <w:u w:val="single"/>
              </w:rPr>
            </w:pPr>
            <w:r w:rsidRPr="00C93B70">
              <w:rPr>
                <w:u w:val="single"/>
              </w:rPr>
              <w:t>О планируемом подключении жилого дома к инженерным сетям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132" w:rsidRPr="00C93B70" w:rsidRDefault="00812132" w:rsidP="00C42779">
            <w:pPr>
              <w:rPr>
                <w:b/>
              </w:rPr>
            </w:pPr>
            <w:r w:rsidRPr="00C93B70">
              <w:t xml:space="preserve">Водоснабжение - </w:t>
            </w:r>
            <w:r w:rsidR="00C42779" w:rsidRPr="00C93B70">
              <w:t xml:space="preserve"> ТУ №</w:t>
            </w:r>
            <w:r w:rsidR="00A0751B" w:rsidRPr="00C93B70">
              <w:t xml:space="preserve"> Д-05-0186/2-В </w:t>
            </w:r>
            <w:r w:rsidR="00E47A91" w:rsidRPr="00C93B70">
              <w:t>от</w:t>
            </w:r>
            <w:r w:rsidR="00A0751B" w:rsidRPr="00C93B70">
              <w:t xml:space="preserve"> 05.08.15г. Выдан</w:t>
            </w:r>
            <w:proofErr w:type="gramStart"/>
            <w:r w:rsidR="00A0751B" w:rsidRPr="00C93B70">
              <w:t>о ООО</w:t>
            </w:r>
            <w:proofErr w:type="gramEnd"/>
            <w:r w:rsidR="00A0751B" w:rsidRPr="00C93B70">
              <w:t xml:space="preserve"> «Самарские коммунальные системы», срок действия 31.12.17г. </w:t>
            </w:r>
            <w:r w:rsidR="00A0751B" w:rsidRPr="00AA22F2">
              <w:t>ИНН 631</w:t>
            </w:r>
            <w:r w:rsidR="00AC6C49" w:rsidRPr="00AA22F2">
              <w:t>2110828</w:t>
            </w:r>
            <w:r w:rsidR="00186A53" w:rsidRPr="00C93B70">
              <w:rPr>
                <w:b/>
              </w:rPr>
              <w:t xml:space="preserve"> </w:t>
            </w:r>
          </w:p>
          <w:p w:rsidR="001038E9" w:rsidRPr="00C93B70" w:rsidRDefault="00B408C0" w:rsidP="00B73012">
            <w:pPr>
              <w:rPr>
                <w:b/>
              </w:rPr>
            </w:pPr>
            <w:r w:rsidRPr="00C93B70">
              <w:t>Водоотведение</w:t>
            </w:r>
            <w:r w:rsidR="00B73012" w:rsidRPr="00C93B70">
              <w:t xml:space="preserve"> </w:t>
            </w:r>
            <w:r w:rsidRPr="00C93B70">
              <w:t>-</w:t>
            </w:r>
            <w:r w:rsidR="00B73012" w:rsidRPr="00C93B70">
              <w:t xml:space="preserve"> </w:t>
            </w:r>
            <w:r w:rsidR="00186A53" w:rsidRPr="00C93B70">
              <w:t xml:space="preserve">ТУ № Д-05-0186/2-В </w:t>
            </w:r>
            <w:r w:rsidR="00E47A91" w:rsidRPr="00C93B70">
              <w:t>от</w:t>
            </w:r>
            <w:r w:rsidR="00186A53" w:rsidRPr="00C93B70">
              <w:t xml:space="preserve"> 05.08.15г. Выдан</w:t>
            </w:r>
            <w:proofErr w:type="gramStart"/>
            <w:r w:rsidR="00186A53" w:rsidRPr="00C93B70">
              <w:t>о ООО</w:t>
            </w:r>
            <w:proofErr w:type="gramEnd"/>
            <w:r w:rsidR="00186A53" w:rsidRPr="00C93B70">
              <w:t xml:space="preserve"> «Самарские коммунальные системы», срок действия 31.12.17г. </w:t>
            </w:r>
            <w:r w:rsidR="00186A53" w:rsidRPr="00AA22F2">
              <w:t xml:space="preserve">ИНН </w:t>
            </w:r>
            <w:r w:rsidR="00811178" w:rsidRPr="00AA22F2">
              <w:t>6312110828</w:t>
            </w:r>
          </w:p>
          <w:p w:rsidR="00E47A91" w:rsidRPr="00C93B70" w:rsidRDefault="00E47A91" w:rsidP="00B73012">
            <w:pPr>
              <w:rPr>
                <w:b/>
              </w:rPr>
            </w:pPr>
            <w:r w:rsidRPr="00C93B70">
              <w:rPr>
                <w:b/>
              </w:rPr>
              <w:t xml:space="preserve">Теплоснабжение - </w:t>
            </w:r>
            <w:r w:rsidR="0083433B" w:rsidRPr="00AA22F2">
              <w:t>ТУ № 17т/3901567 от 19.02.15г. Выдано ОАО</w:t>
            </w:r>
            <w:r w:rsidR="00A61C4F" w:rsidRPr="00AA22F2">
              <w:t xml:space="preserve"> «</w:t>
            </w:r>
            <w:proofErr w:type="gramStart"/>
            <w:r w:rsidR="00A61C4F" w:rsidRPr="00AA22F2">
              <w:t>Волжская</w:t>
            </w:r>
            <w:proofErr w:type="gramEnd"/>
            <w:r w:rsidR="00A61C4F" w:rsidRPr="00AA22F2">
              <w:t xml:space="preserve"> ТГК»,  срок </w:t>
            </w:r>
            <w:r w:rsidR="00A61C4F" w:rsidRPr="00AA22F2">
              <w:lastRenderedPageBreak/>
              <w:t>действия 3 года. ИНН 6315376946</w:t>
            </w:r>
          </w:p>
          <w:p w:rsidR="00B73012" w:rsidRPr="00C93B70" w:rsidRDefault="00AB04E6" w:rsidP="00B73012">
            <w:r w:rsidRPr="00C93B70">
              <w:t>Сети связи – Т</w:t>
            </w:r>
            <w:r w:rsidR="0097142C" w:rsidRPr="00C93B70">
              <w:t>У № 0607/05/5336-15</w:t>
            </w:r>
            <w:r w:rsidR="00712636" w:rsidRPr="00C93B70">
              <w:t xml:space="preserve"> от 17.06.</w:t>
            </w:r>
            <w:r w:rsidR="0097142C" w:rsidRPr="00C93B70">
              <w:t xml:space="preserve">15г. Выдано  ОАО «Ростелеком»               </w:t>
            </w:r>
            <w:r w:rsidR="00712636" w:rsidRPr="00C93B70">
              <w:t xml:space="preserve">    </w:t>
            </w:r>
            <w:r w:rsidR="0097142C" w:rsidRPr="00C93B70">
              <w:t>ИНН 7707049388</w:t>
            </w:r>
          </w:p>
          <w:p w:rsidR="00712636" w:rsidRPr="00C93B70" w:rsidRDefault="00712636" w:rsidP="00B73012">
            <w:r w:rsidRPr="00C93B70">
              <w:t>Электроснабжение - ТУ № 905 от 25.06.15г. Выдан</w:t>
            </w:r>
            <w:proofErr w:type="gramStart"/>
            <w:r w:rsidRPr="00C93B70">
              <w:t>о ООО</w:t>
            </w:r>
            <w:proofErr w:type="gramEnd"/>
            <w:r w:rsidRPr="00C93B70">
              <w:t xml:space="preserve"> «</w:t>
            </w:r>
            <w:proofErr w:type="spellStart"/>
            <w:r w:rsidRPr="00C93B70">
              <w:t>Энерго</w:t>
            </w:r>
            <w:proofErr w:type="spellEnd"/>
            <w:r w:rsidRPr="00C93B70">
              <w:t>»</w:t>
            </w:r>
            <w:r w:rsidR="00AB1A31" w:rsidRPr="00C93B70">
              <w:t>, срок действия 5 лет ИНН 6312038138</w:t>
            </w:r>
          </w:p>
          <w:p w:rsidR="002A74E1" w:rsidRPr="00C93B70" w:rsidRDefault="002A74E1" w:rsidP="002A74E1">
            <w:pPr>
              <w:rPr>
                <w:u w:val="single"/>
              </w:rPr>
            </w:pPr>
            <w:r w:rsidRPr="00C93B70">
              <w:t xml:space="preserve">Наружное освещение будет выполнено на основании ТУ № </w:t>
            </w:r>
            <w:r w:rsidR="0012615B" w:rsidRPr="00C93B70">
              <w:t xml:space="preserve"> 107 ПТО от</w:t>
            </w:r>
            <w:r w:rsidR="005B209A" w:rsidRPr="00C93B70">
              <w:t xml:space="preserve"> </w:t>
            </w:r>
            <w:r w:rsidR="0012615B" w:rsidRPr="00C93B70">
              <w:t>28.04.2015</w:t>
            </w:r>
            <w:r w:rsidR="0097142C" w:rsidRPr="00C93B70">
              <w:t>г. В</w:t>
            </w:r>
            <w:r w:rsidR="005B209A" w:rsidRPr="00C93B70">
              <w:t>ыдано муниципальным предприятием городского округа Самара  «</w:t>
            </w:r>
            <w:proofErr w:type="spellStart"/>
            <w:r w:rsidR="005B209A" w:rsidRPr="00C93B70">
              <w:t>Самарагорсвет</w:t>
            </w:r>
            <w:proofErr w:type="spellEnd"/>
            <w:r w:rsidR="005B209A" w:rsidRPr="00C93B70">
              <w:t>»    ИНН 6317003876</w:t>
            </w:r>
          </w:p>
          <w:p w:rsidR="002A74E1" w:rsidRPr="00C93B70" w:rsidRDefault="002A74E1" w:rsidP="00B73012"/>
        </w:tc>
      </w:tr>
      <w:tr w:rsidR="00C93B70" w:rsidRPr="00C93B70" w:rsidTr="00BB423D">
        <w:trPr>
          <w:gridAfter w:val="6"/>
          <w:wAfter w:w="4254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lastRenderedPageBreak/>
              <w:t>Описание строящихся многоквартирных домов (в соответствии с проектной документацией, на основании которой выдано разрешение на строительство).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32F" w:rsidRPr="00C93B70" w:rsidRDefault="0085732F" w:rsidP="000D7834"/>
          <w:p w:rsidR="000D7834" w:rsidRPr="00C93B70" w:rsidRDefault="00B90D33" w:rsidP="000D7834">
            <w:r w:rsidRPr="00C93B70">
              <w:rPr>
                <w:u w:val="single"/>
              </w:rPr>
              <w:t>1 этап:</w:t>
            </w:r>
            <w:r w:rsidRPr="00C93B70">
              <w:t> </w:t>
            </w:r>
            <w:r w:rsidR="006A39EA" w:rsidRPr="00C93B70">
              <w:t>Многоэтажный ж</w:t>
            </w:r>
            <w:r w:rsidR="009A5398" w:rsidRPr="00C93B70">
              <w:t xml:space="preserve">илой дом </w:t>
            </w:r>
            <w:r w:rsidR="006A39EA" w:rsidRPr="00C93B70">
              <w:t xml:space="preserve">со встроенно-пристроенными помещениями </w:t>
            </w:r>
            <w:r w:rsidR="009A5398" w:rsidRPr="00C93B70">
              <w:t xml:space="preserve">секция 1, </w:t>
            </w:r>
            <w:r w:rsidRPr="00C93B70">
              <w:t xml:space="preserve">по адресу: </w:t>
            </w:r>
            <w:r w:rsidR="000D7834" w:rsidRPr="00C93B70">
              <w:t>Самарская область, г</w:t>
            </w:r>
            <w:r w:rsidR="006A39EA" w:rsidRPr="00C93B70">
              <w:t>. о.</w:t>
            </w:r>
            <w:r w:rsidR="000D7834" w:rsidRPr="00C93B70">
              <w:t xml:space="preserve"> Самара, Советский район, ул. Аэродромная 102.</w:t>
            </w:r>
          </w:p>
          <w:p w:rsidR="00B90D33" w:rsidRPr="00C93B70" w:rsidRDefault="000D7834" w:rsidP="00B90D33">
            <w:r w:rsidRPr="00C93B70">
              <w:t>Количество  этажей -17</w:t>
            </w:r>
            <w:r w:rsidR="00B90D33" w:rsidRPr="00C93B70">
              <w:t xml:space="preserve"> </w:t>
            </w:r>
            <w:proofErr w:type="spellStart"/>
            <w:r w:rsidR="00B90D33" w:rsidRPr="00C93B70">
              <w:t>эт</w:t>
            </w:r>
            <w:proofErr w:type="spellEnd"/>
            <w:r w:rsidR="00B90D33" w:rsidRPr="00C93B70">
              <w:t>., количество подземных этажей-1, общая площадь -</w:t>
            </w:r>
            <w:r w:rsidRPr="00C93B70">
              <w:t>5692</w:t>
            </w:r>
            <w:r w:rsidR="00B90D33" w:rsidRPr="00C93B70">
              <w:t>,</w:t>
            </w:r>
            <w:r w:rsidRPr="00C93B70">
              <w:t>5</w:t>
            </w:r>
            <w:r w:rsidR="00B90D33" w:rsidRPr="00C93B70">
              <w:t xml:space="preserve"> кв.м.; строительный объем-</w:t>
            </w:r>
            <w:r w:rsidRPr="00C93B70">
              <w:t>22103,6</w:t>
            </w:r>
            <w:r w:rsidR="00B90D33" w:rsidRPr="00C93B70">
              <w:t xml:space="preserve"> куб.</w:t>
            </w:r>
            <w:r w:rsidR="0050259E">
              <w:t xml:space="preserve"> </w:t>
            </w:r>
            <w:r w:rsidR="00B90D33" w:rsidRPr="00C93B70">
              <w:t xml:space="preserve">м; в том </w:t>
            </w:r>
            <w:proofErr w:type="gramStart"/>
            <w:r w:rsidR="00B90D33" w:rsidRPr="00C93B70">
              <w:t>числе</w:t>
            </w:r>
            <w:proofErr w:type="gramEnd"/>
            <w:r w:rsidR="00B90D33" w:rsidRPr="00C93B70">
              <w:t xml:space="preserve"> подземной части-</w:t>
            </w:r>
            <w:r w:rsidRPr="00C93B70">
              <w:t>1185</w:t>
            </w:r>
            <w:r w:rsidR="00B90D33" w:rsidRPr="00C93B70">
              <w:t>,</w:t>
            </w:r>
            <w:r w:rsidRPr="00C93B70">
              <w:t>3</w:t>
            </w:r>
            <w:r w:rsidR="00B90D33" w:rsidRPr="00C93B70">
              <w:t xml:space="preserve"> </w:t>
            </w:r>
            <w:proofErr w:type="spellStart"/>
            <w:r w:rsidR="00B90D33" w:rsidRPr="00C93B70">
              <w:t>куб.м</w:t>
            </w:r>
            <w:proofErr w:type="spellEnd"/>
            <w:r w:rsidR="00B90D33" w:rsidRPr="00C93B70">
              <w:t xml:space="preserve">., площадь застройки </w:t>
            </w:r>
            <w:r w:rsidRPr="00C93B70">
              <w:t>452,3</w:t>
            </w:r>
            <w:r w:rsidR="00B90D33" w:rsidRPr="00C93B70">
              <w:t xml:space="preserve"> кв.м.</w:t>
            </w:r>
          </w:p>
          <w:p w:rsidR="00B90D33" w:rsidRPr="00C93B70" w:rsidRDefault="00B90D33" w:rsidP="00B90D33">
            <w:r w:rsidRPr="00C93B70">
              <w:t>Трансформаторная подстанция-количество э</w:t>
            </w:r>
            <w:r w:rsidR="00367553" w:rsidRPr="00C93B70">
              <w:t>тажей-1; общая площадь -39,84 кв.м; строительный объем-119,5</w:t>
            </w:r>
            <w:r w:rsidRPr="00C93B70">
              <w:t xml:space="preserve"> куб.м.</w:t>
            </w:r>
          </w:p>
          <w:p w:rsidR="00B90D33" w:rsidRPr="00C93B70" w:rsidRDefault="00B90D33" w:rsidP="00B90D33">
            <w:r w:rsidRPr="00C93B70">
              <w:t> </w:t>
            </w:r>
          </w:p>
          <w:p w:rsidR="00B90D33" w:rsidRPr="00C93B70" w:rsidRDefault="00B90D33" w:rsidP="00B90D33">
            <w:r w:rsidRPr="00C93B70">
              <w:t>Фундаменты – монолитные железобетонные плиты и бетонные стеновые блоки.</w:t>
            </w:r>
          </w:p>
          <w:p w:rsidR="00B90D33" w:rsidRPr="00C93B70" w:rsidRDefault="00B90D33" w:rsidP="00B90D33">
            <w:r w:rsidRPr="00C93B70">
              <w:t xml:space="preserve">Наружные стены из кирпича </w:t>
            </w:r>
            <w:r w:rsidR="009B5DBB" w:rsidRPr="00C93B70">
              <w:t xml:space="preserve">керамического и </w:t>
            </w:r>
            <w:r w:rsidRPr="00C93B70">
              <w:t>силикатного. Перекрытия из сборных железобетонных пустотных плит.</w:t>
            </w:r>
          </w:p>
          <w:p w:rsidR="00B90D33" w:rsidRPr="00C93B70" w:rsidRDefault="00B90D33" w:rsidP="00B90D33">
            <w:r w:rsidRPr="00C93B70">
              <w:t>Заполнение оконных проемов – индивидуальные стеклопакеты в пластиковом переплете.</w:t>
            </w:r>
          </w:p>
          <w:p w:rsidR="00B90D33" w:rsidRPr="00C93B70" w:rsidRDefault="00B90D33" w:rsidP="00B90D33">
            <w:r w:rsidRPr="00C93B70">
              <w:t>Кровля плоская с покрытием рулонным ковром с внутренним водостоком.</w:t>
            </w:r>
          </w:p>
          <w:p w:rsidR="00B90D33" w:rsidRPr="00C93B70" w:rsidRDefault="00B90D33" w:rsidP="00B90D33">
            <w:r w:rsidRPr="00C93B70">
              <w:t>Каждая квартира имеет выход на лоджию или балкон.</w:t>
            </w:r>
          </w:p>
          <w:p w:rsidR="00B90D33" w:rsidRPr="00C93B70" w:rsidRDefault="00B90D33" w:rsidP="00B90D33">
            <w:r w:rsidRPr="00C93B70">
              <w:t>Фаса</w:t>
            </w:r>
            <w:proofErr w:type="gramStart"/>
            <w:r w:rsidRPr="00C93B70">
              <w:t>д–</w:t>
            </w:r>
            <w:proofErr w:type="gramEnd"/>
            <w:r w:rsidRPr="00C93B70">
              <w:t xml:space="preserve"> БАТТС толщиной 100 мм, по сертификационной системе «</w:t>
            </w:r>
            <w:proofErr w:type="spellStart"/>
            <w:r w:rsidRPr="00C93B70">
              <w:t>Лаэс</w:t>
            </w:r>
            <w:proofErr w:type="spellEnd"/>
            <w:r w:rsidRPr="00C93B70">
              <w:t>».</w:t>
            </w:r>
          </w:p>
          <w:p w:rsidR="00F06CF4" w:rsidRPr="00C93B70" w:rsidRDefault="00F06CF4" w:rsidP="00B90D33">
            <w:r w:rsidRPr="00C93B70">
              <w:t xml:space="preserve">Класс </w:t>
            </w:r>
            <w:proofErr w:type="spellStart"/>
            <w:r w:rsidRPr="00C93B70">
              <w:t>энергоэффективности</w:t>
            </w:r>
            <w:proofErr w:type="spellEnd"/>
            <w:r w:rsidRPr="00C93B70">
              <w:t xml:space="preserve"> – высокий; сейсмостойкость – 5 баллов </w:t>
            </w:r>
          </w:p>
          <w:p w:rsidR="00B90D33" w:rsidRPr="00C93B70" w:rsidRDefault="0085732F" w:rsidP="00B90D33">
            <w:r w:rsidRPr="00C93B70">
              <w:t>С</w:t>
            </w:r>
            <w:r w:rsidR="00B90D33" w:rsidRPr="00C93B70">
              <w:t>екция оборудована пассажирским лифтом.</w:t>
            </w:r>
          </w:p>
          <w:p w:rsidR="00B90D33" w:rsidRPr="00C93B70" w:rsidRDefault="00B90D33" w:rsidP="00B90D33">
            <w:r w:rsidRPr="00C93B70">
              <w:t>Трансформаторная подстанция блочного типа  представляет собой готовое изделие из бетонных элементов с подземной и надземной частями полностью укомплектованное оборудованием, фундаменты</w:t>
            </w:r>
            <w:r w:rsidR="00031F1D" w:rsidRPr="00C93B70">
              <w:t xml:space="preserve"> </w:t>
            </w:r>
            <w:r w:rsidRPr="00C93B70">
              <w:t>- монолитная плита, стен</w:t>
            </w:r>
            <w:proofErr w:type="gramStart"/>
            <w:r w:rsidRPr="00C93B70">
              <w:t>ы-</w:t>
            </w:r>
            <w:proofErr w:type="gramEnd"/>
            <w:r w:rsidRPr="00C93B70">
              <w:t xml:space="preserve"> бетонные панели.</w:t>
            </w:r>
          </w:p>
        </w:tc>
      </w:tr>
      <w:tr w:rsidR="00C93B70" w:rsidRPr="00C93B70" w:rsidTr="00BB423D">
        <w:trPr>
          <w:gridAfter w:val="6"/>
          <w:wAfter w:w="4254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t>Количество,</w:t>
            </w:r>
            <w:r w:rsidR="009B5DBB" w:rsidRPr="00C93B70">
              <w:rPr>
                <w:u w:val="single"/>
              </w:rPr>
              <w:t xml:space="preserve"> </w:t>
            </w:r>
            <w:r w:rsidRPr="00C93B70">
              <w:rPr>
                <w:u w:val="single"/>
              </w:rPr>
              <w:t>состав жилых помещений, встроенных нежилых помещений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33" w:rsidRPr="00C93B70" w:rsidRDefault="00B90D33" w:rsidP="00B90D33">
            <w:r w:rsidRPr="00C93B70">
              <w:rPr>
                <w:u w:val="single"/>
              </w:rPr>
              <w:t>1 эт</w:t>
            </w:r>
            <w:r w:rsidR="004435BD" w:rsidRPr="00C93B70">
              <w:rPr>
                <w:u w:val="single"/>
              </w:rPr>
              <w:t>ап: Общее количество квартир в 1-й</w:t>
            </w:r>
            <w:r w:rsidRPr="00C93B70">
              <w:rPr>
                <w:u w:val="single"/>
              </w:rPr>
              <w:t xml:space="preserve"> секци</w:t>
            </w:r>
            <w:r w:rsidR="004435BD" w:rsidRPr="00C93B70">
              <w:rPr>
                <w:u w:val="single"/>
              </w:rPr>
              <w:t>и</w:t>
            </w:r>
            <w:r w:rsidRPr="00C93B70">
              <w:rPr>
                <w:u w:val="single"/>
              </w:rPr>
              <w:t>-</w:t>
            </w:r>
            <w:r w:rsidR="004435BD" w:rsidRPr="00C93B70">
              <w:rPr>
                <w:u w:val="single"/>
              </w:rPr>
              <w:t>8</w:t>
            </w:r>
            <w:r w:rsidRPr="00C93B70">
              <w:rPr>
                <w:u w:val="single"/>
              </w:rPr>
              <w:t>0</w:t>
            </w:r>
            <w:r w:rsidR="0085732F" w:rsidRPr="00C93B70">
              <w:t xml:space="preserve">, в том числе </w:t>
            </w:r>
            <w:r w:rsidRPr="00C93B70">
              <w:rPr>
                <w:u w:val="single"/>
              </w:rPr>
              <w:t>(в том числе подвал, чердак)</w:t>
            </w:r>
          </w:p>
          <w:p w:rsidR="00B90D33" w:rsidRPr="00C93B70" w:rsidRDefault="0085732F" w:rsidP="00B90D33">
            <w:r w:rsidRPr="00C93B70">
              <w:t>Количество квартир-</w:t>
            </w:r>
            <w:r w:rsidR="00B90D33" w:rsidRPr="00C93B70">
              <w:t>8</w:t>
            </w:r>
            <w:r w:rsidRPr="00C93B70">
              <w:t>0</w:t>
            </w:r>
            <w:r w:rsidR="00B90D33" w:rsidRPr="00C93B70">
              <w:t>, в том числе</w:t>
            </w:r>
            <w:r w:rsidRPr="00C93B70">
              <w:t>:</w:t>
            </w:r>
          </w:p>
          <w:p w:rsidR="00B90D33" w:rsidRPr="00C93B70" w:rsidRDefault="00B90D33" w:rsidP="00B90D33">
            <w:r w:rsidRPr="00C93B70">
              <w:t>1-комнатных</w:t>
            </w:r>
            <w:r w:rsidR="0085732F" w:rsidRPr="00C93B70">
              <w:t xml:space="preserve"> </w:t>
            </w:r>
            <w:r w:rsidRPr="00C93B70">
              <w:t>-</w:t>
            </w:r>
            <w:r w:rsidR="0085732F" w:rsidRPr="00C93B70">
              <w:t xml:space="preserve"> 49</w:t>
            </w:r>
          </w:p>
          <w:p w:rsidR="00B90D33" w:rsidRPr="00C93B70" w:rsidRDefault="00B90D33" w:rsidP="00B90D33">
            <w:r w:rsidRPr="00C93B70">
              <w:t>2-комнатных</w:t>
            </w:r>
            <w:r w:rsidR="0085732F" w:rsidRPr="00C93B70">
              <w:t xml:space="preserve"> – </w:t>
            </w:r>
            <w:r w:rsidRPr="00C93B70">
              <w:t>1</w:t>
            </w:r>
            <w:r w:rsidR="0085732F" w:rsidRPr="00C93B70">
              <w:t>6</w:t>
            </w:r>
          </w:p>
          <w:p w:rsidR="0085732F" w:rsidRPr="00C93B70" w:rsidRDefault="0085732F" w:rsidP="00B90D33">
            <w:r w:rsidRPr="00C93B70">
              <w:lastRenderedPageBreak/>
              <w:t>3-комнатных – 15</w:t>
            </w:r>
          </w:p>
          <w:p w:rsidR="00B90D33" w:rsidRPr="00C93B70" w:rsidRDefault="00B90D33" w:rsidP="00B90D33">
            <w:r w:rsidRPr="00C93B70">
              <w:t>Общая площадь квартир –</w:t>
            </w:r>
            <w:r w:rsidR="0085732F" w:rsidRPr="00C93B70">
              <w:t xml:space="preserve"> 3 855</w:t>
            </w:r>
            <w:r w:rsidRPr="00C93B70">
              <w:t>,</w:t>
            </w:r>
            <w:r w:rsidR="0085732F" w:rsidRPr="00C93B70">
              <w:t xml:space="preserve">70 </w:t>
            </w:r>
            <w:r w:rsidR="009A2985" w:rsidRPr="00C93B70">
              <w:t>кв.</w:t>
            </w:r>
            <w:r w:rsidR="0085732F" w:rsidRPr="00C93B70">
              <w:t>м.</w:t>
            </w:r>
          </w:p>
          <w:p w:rsidR="0085732F" w:rsidRPr="00C93B70" w:rsidRDefault="0085732F" w:rsidP="00B90D33">
            <w:r w:rsidRPr="00C93B70">
              <w:t xml:space="preserve">Площадь квартир – 3 </w:t>
            </w:r>
            <w:r w:rsidR="00AE19C5" w:rsidRPr="00C93B70">
              <w:t>679</w:t>
            </w:r>
            <w:r w:rsidRPr="00C93B70">
              <w:t>,</w:t>
            </w:r>
            <w:r w:rsidR="00AE19C5" w:rsidRPr="00C93B70">
              <w:t>0</w:t>
            </w:r>
            <w:r w:rsidRPr="00C93B70">
              <w:t xml:space="preserve">0 </w:t>
            </w:r>
            <w:r w:rsidR="009A2985" w:rsidRPr="00C93B70">
              <w:t>кв.</w:t>
            </w:r>
            <w:r w:rsidRPr="00C93B70">
              <w:t>м.</w:t>
            </w:r>
          </w:p>
          <w:p w:rsidR="00AE19C5" w:rsidRPr="00C93B70" w:rsidRDefault="00A36AB8" w:rsidP="00B90D33">
            <w:r w:rsidRPr="00C93B70">
              <w:t>Площадь жилого здания – 5</w:t>
            </w:r>
            <w:r w:rsidR="00EB2487" w:rsidRPr="00C93B70">
              <w:t xml:space="preserve"> </w:t>
            </w:r>
            <w:r w:rsidRPr="00C93B70">
              <w:t xml:space="preserve">692,50 </w:t>
            </w:r>
            <w:r w:rsidR="009A2985" w:rsidRPr="00C93B70">
              <w:t>кв.</w:t>
            </w:r>
            <w:r w:rsidRPr="00C93B70">
              <w:t>м.</w:t>
            </w:r>
          </w:p>
          <w:p w:rsidR="00B90D33" w:rsidRPr="00C93B70" w:rsidRDefault="00B90D33" w:rsidP="00B90D33">
            <w:r w:rsidRPr="00C93B70">
              <w:t>Количество встроенных нежилых помещений</w:t>
            </w:r>
            <w:r w:rsidR="00A36AB8" w:rsidRPr="00C93B70">
              <w:t xml:space="preserve"> </w:t>
            </w:r>
            <w:r w:rsidRPr="00C93B70">
              <w:t>-</w:t>
            </w:r>
            <w:r w:rsidR="00A36AB8" w:rsidRPr="00C93B70">
              <w:t xml:space="preserve"> </w:t>
            </w:r>
            <w:r w:rsidRPr="00C93B70">
              <w:t xml:space="preserve">1, общей площадью </w:t>
            </w:r>
            <w:r w:rsidR="00A36AB8" w:rsidRPr="00C93B70">
              <w:t>18,40</w:t>
            </w:r>
            <w:r w:rsidRPr="00C93B70">
              <w:t xml:space="preserve"> кв.м. </w:t>
            </w:r>
          </w:p>
          <w:p w:rsidR="00B90D33" w:rsidRPr="00C93B70" w:rsidRDefault="00B90D33" w:rsidP="00B90D33">
            <w:r w:rsidRPr="00C93B70">
              <w:t>Общая площадь встроенных помещений</w:t>
            </w:r>
            <w:r w:rsidR="00A36AB8" w:rsidRPr="00C93B70">
              <w:t xml:space="preserve"> </w:t>
            </w:r>
            <w:r w:rsidRPr="00C93B70">
              <w:t xml:space="preserve">- </w:t>
            </w:r>
            <w:r w:rsidR="00A36AB8" w:rsidRPr="00C93B70">
              <w:t>18,40 кв.м.</w:t>
            </w:r>
          </w:p>
        </w:tc>
      </w:tr>
      <w:tr w:rsidR="00C93B70" w:rsidRPr="00C93B70" w:rsidTr="00A76282">
        <w:trPr>
          <w:gridAfter w:val="6"/>
          <w:wAfter w:w="4254" w:type="dxa"/>
          <w:trHeight w:val="122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B423D" w:rsidRPr="00C93B70" w:rsidRDefault="003B33A9" w:rsidP="00B90D33">
            <w:r w:rsidRPr="00C93B70">
              <w:rPr>
                <w:u w:val="single"/>
              </w:rPr>
              <w:lastRenderedPageBreak/>
              <w:t>Описание технических характеристик жилых и нежилых помещений</w:t>
            </w:r>
          </w:p>
        </w:tc>
        <w:tc>
          <w:tcPr>
            <w:tcW w:w="23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3D" w:rsidRPr="00C93B70" w:rsidRDefault="00BB423D" w:rsidP="00B90D33"/>
        </w:tc>
        <w:tc>
          <w:tcPr>
            <w:tcW w:w="615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 xml:space="preserve">№ </w:t>
            </w:r>
            <w:proofErr w:type="gramStart"/>
            <w:r w:rsidRPr="00C93B70">
              <w:t>п</w:t>
            </w:r>
            <w:proofErr w:type="gramEnd"/>
            <w:r w:rsidRPr="00C93B70">
              <w:t>/п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Жилые помещения - квартиры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Общая проектная  площадь кв.</w:t>
            </w:r>
            <w:r w:rsidR="0050259E">
              <w:t xml:space="preserve"> </w:t>
            </w:r>
            <w:r w:rsidRPr="00C93B70"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Проектная  площадь комнат кв.</w:t>
            </w:r>
            <w:r w:rsidR="0050259E">
              <w:t xml:space="preserve"> </w:t>
            </w:r>
            <w:r w:rsidRPr="00C93B70">
              <w:t>м.</w:t>
            </w:r>
          </w:p>
        </w:tc>
        <w:tc>
          <w:tcPr>
            <w:tcW w:w="2693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Проектная  площадь помещений вспомогательного использования кв.</w:t>
            </w:r>
            <w:r w:rsidR="0050259E">
              <w:t xml:space="preserve"> </w:t>
            </w:r>
            <w:r w:rsidRPr="00C93B70">
              <w:t>м.</w:t>
            </w:r>
          </w:p>
        </w:tc>
        <w:tc>
          <w:tcPr>
            <w:tcW w:w="1276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423D" w:rsidRPr="00C93B70" w:rsidRDefault="00BB423D" w:rsidP="00D779F9">
            <w:pPr>
              <w:jc w:val="center"/>
            </w:pPr>
            <w:r w:rsidRPr="00C93B70">
              <w:t>Количество шт.</w:t>
            </w:r>
          </w:p>
        </w:tc>
      </w:tr>
      <w:tr w:rsidR="00C93B70" w:rsidRPr="00C93B70" w:rsidTr="00A76282">
        <w:trPr>
          <w:gridAfter w:val="6"/>
          <w:wAfter w:w="4254" w:type="dxa"/>
          <w:trHeight w:val="2835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423D" w:rsidRPr="00C93B70" w:rsidRDefault="00BB423D" w:rsidP="00B90D33"/>
        </w:tc>
        <w:tc>
          <w:tcPr>
            <w:tcW w:w="23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3D" w:rsidRPr="00C93B70" w:rsidRDefault="00BB423D" w:rsidP="00B90D33"/>
        </w:tc>
        <w:tc>
          <w:tcPr>
            <w:tcW w:w="615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Однокомнатная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40,37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19,22</w:t>
            </w:r>
          </w:p>
        </w:tc>
        <w:tc>
          <w:tcPr>
            <w:tcW w:w="2693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Коридор – 4,01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Санузел – 1,34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Кухня – 8,36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Лоджия – 0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Гардероб – 4,67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Ванная – 2,77</w:t>
            </w:r>
          </w:p>
        </w:tc>
        <w:tc>
          <w:tcPr>
            <w:tcW w:w="1276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423D" w:rsidRPr="00C93B70" w:rsidRDefault="00BB423D" w:rsidP="00D779F9">
            <w:pPr>
              <w:jc w:val="center"/>
            </w:pPr>
            <w:r w:rsidRPr="00C93B70">
              <w:t>1</w:t>
            </w:r>
          </w:p>
        </w:tc>
      </w:tr>
      <w:tr w:rsidR="00C93B70" w:rsidRPr="00C93B70" w:rsidTr="00A76282">
        <w:trPr>
          <w:gridAfter w:val="6"/>
          <w:wAfter w:w="4254" w:type="dxa"/>
          <w:trHeight w:val="122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423D" w:rsidRPr="00C93B70" w:rsidRDefault="00BB423D" w:rsidP="00B90D33"/>
        </w:tc>
        <w:tc>
          <w:tcPr>
            <w:tcW w:w="23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3D" w:rsidRPr="00C93B70" w:rsidRDefault="00BB423D" w:rsidP="00B90D33"/>
        </w:tc>
        <w:tc>
          <w:tcPr>
            <w:tcW w:w="615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Однокомнатная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48,37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  <w:rPr>
                <w:lang w:val="en-US"/>
              </w:rPr>
            </w:pPr>
            <w:r w:rsidRPr="00C93B70">
              <w:t>23,62</w:t>
            </w:r>
          </w:p>
        </w:tc>
        <w:tc>
          <w:tcPr>
            <w:tcW w:w="2693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Коридор – 10,19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Санузел – 3,24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Кухня – 8,20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Лоджия – 0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Гардероб – 3,12</w:t>
            </w:r>
          </w:p>
        </w:tc>
        <w:tc>
          <w:tcPr>
            <w:tcW w:w="1276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423D" w:rsidRPr="00C93B70" w:rsidRDefault="00BB423D" w:rsidP="00D779F9">
            <w:pPr>
              <w:jc w:val="center"/>
            </w:pPr>
            <w:r w:rsidRPr="00C93B70">
              <w:t>1</w:t>
            </w:r>
          </w:p>
        </w:tc>
      </w:tr>
      <w:tr w:rsidR="00C93B70" w:rsidRPr="00C93B70" w:rsidTr="00A76282">
        <w:trPr>
          <w:gridAfter w:val="6"/>
          <w:wAfter w:w="4254" w:type="dxa"/>
          <w:trHeight w:val="122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423D" w:rsidRPr="00C93B70" w:rsidRDefault="00BB423D" w:rsidP="00B90D33"/>
        </w:tc>
        <w:tc>
          <w:tcPr>
            <w:tcW w:w="23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3D" w:rsidRPr="00C93B70" w:rsidRDefault="00BB423D" w:rsidP="00B90D33"/>
        </w:tc>
        <w:tc>
          <w:tcPr>
            <w:tcW w:w="615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Однокомнатная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34,90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15,51</w:t>
            </w:r>
          </w:p>
        </w:tc>
        <w:tc>
          <w:tcPr>
            <w:tcW w:w="2693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Коридор – 8,80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Санузел – 4,37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Кухня – 8,22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Лоджия – 0</w:t>
            </w:r>
          </w:p>
        </w:tc>
        <w:tc>
          <w:tcPr>
            <w:tcW w:w="1276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423D" w:rsidRPr="00C93B70" w:rsidRDefault="00BB423D" w:rsidP="00D779F9">
            <w:pPr>
              <w:jc w:val="center"/>
            </w:pPr>
            <w:r w:rsidRPr="00C93B70">
              <w:t>1</w:t>
            </w:r>
          </w:p>
        </w:tc>
      </w:tr>
      <w:tr w:rsidR="00C93B70" w:rsidRPr="00C93B70" w:rsidTr="00A76282">
        <w:trPr>
          <w:gridAfter w:val="6"/>
          <w:wAfter w:w="4254" w:type="dxa"/>
          <w:trHeight w:val="122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423D" w:rsidRPr="00C93B70" w:rsidRDefault="00BB423D" w:rsidP="00B90D33"/>
        </w:tc>
        <w:tc>
          <w:tcPr>
            <w:tcW w:w="23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3D" w:rsidRPr="00C93B70" w:rsidRDefault="00BB423D" w:rsidP="00B90D33"/>
        </w:tc>
        <w:tc>
          <w:tcPr>
            <w:tcW w:w="615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Однокомнатная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36,82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19,64</w:t>
            </w:r>
          </w:p>
        </w:tc>
        <w:tc>
          <w:tcPr>
            <w:tcW w:w="2693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Коридор – 3,70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Санузел – 4,37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Кухня – 9,11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Лоджия – 0</w:t>
            </w:r>
          </w:p>
        </w:tc>
        <w:tc>
          <w:tcPr>
            <w:tcW w:w="1276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423D" w:rsidRPr="00C93B70" w:rsidRDefault="00BB423D" w:rsidP="00D779F9">
            <w:pPr>
              <w:jc w:val="center"/>
            </w:pPr>
            <w:r w:rsidRPr="00C93B70">
              <w:t>1</w:t>
            </w:r>
          </w:p>
        </w:tc>
      </w:tr>
      <w:tr w:rsidR="00C93B70" w:rsidRPr="00C93B70" w:rsidTr="00A76282">
        <w:trPr>
          <w:gridAfter w:val="6"/>
          <w:wAfter w:w="4254" w:type="dxa"/>
          <w:trHeight w:val="122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423D" w:rsidRPr="00C93B70" w:rsidRDefault="00BB423D" w:rsidP="00B90D33"/>
        </w:tc>
        <w:tc>
          <w:tcPr>
            <w:tcW w:w="23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3D" w:rsidRPr="00C93B70" w:rsidRDefault="00BB423D" w:rsidP="00B90D33"/>
        </w:tc>
        <w:tc>
          <w:tcPr>
            <w:tcW w:w="615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Однокомнатная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38,36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18,23</w:t>
            </w:r>
          </w:p>
        </w:tc>
        <w:tc>
          <w:tcPr>
            <w:tcW w:w="2693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Коридор – 6,43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Санузел – 3,24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Кухня – 8,20</w:t>
            </w:r>
          </w:p>
          <w:p w:rsidR="00BB423D" w:rsidRPr="00C93B70" w:rsidRDefault="00BB423D" w:rsidP="00D779F9">
            <w:pPr>
              <w:jc w:val="center"/>
            </w:pPr>
            <w:r w:rsidRPr="00C93B70">
              <w:lastRenderedPageBreak/>
              <w:t>Лоджия – 2,26</w:t>
            </w:r>
          </w:p>
        </w:tc>
        <w:tc>
          <w:tcPr>
            <w:tcW w:w="1276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423D" w:rsidRPr="00C93B70" w:rsidRDefault="00BB423D" w:rsidP="00D779F9">
            <w:pPr>
              <w:jc w:val="center"/>
            </w:pPr>
            <w:r w:rsidRPr="00C93B70">
              <w:lastRenderedPageBreak/>
              <w:t>15</w:t>
            </w:r>
          </w:p>
        </w:tc>
      </w:tr>
      <w:tr w:rsidR="00C93B70" w:rsidRPr="00C93B70" w:rsidTr="00A76282">
        <w:trPr>
          <w:gridAfter w:val="6"/>
          <w:wAfter w:w="4254" w:type="dxa"/>
          <w:trHeight w:val="122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423D" w:rsidRPr="00C93B70" w:rsidRDefault="00BB423D" w:rsidP="00B90D33"/>
        </w:tc>
        <w:tc>
          <w:tcPr>
            <w:tcW w:w="23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3D" w:rsidRPr="00C93B70" w:rsidRDefault="00BB423D" w:rsidP="00B90D33"/>
        </w:tc>
        <w:tc>
          <w:tcPr>
            <w:tcW w:w="615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Однокомнатная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38,42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15,51</w:t>
            </w:r>
          </w:p>
        </w:tc>
        <w:tc>
          <w:tcPr>
            <w:tcW w:w="2693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Коридор – 6,80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Санузел – 4,37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Кухня – 8,22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Лоджия – 3,52</w:t>
            </w:r>
          </w:p>
        </w:tc>
        <w:tc>
          <w:tcPr>
            <w:tcW w:w="1276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423D" w:rsidRPr="00C93B70" w:rsidRDefault="00BB423D" w:rsidP="00D779F9">
            <w:pPr>
              <w:jc w:val="center"/>
            </w:pPr>
            <w:r w:rsidRPr="00C93B70">
              <w:t>15</w:t>
            </w:r>
          </w:p>
        </w:tc>
      </w:tr>
      <w:tr w:rsidR="00C93B70" w:rsidRPr="00C93B70" w:rsidTr="00A76282">
        <w:trPr>
          <w:gridAfter w:val="6"/>
          <w:wAfter w:w="4254" w:type="dxa"/>
          <w:trHeight w:val="122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423D" w:rsidRPr="00C93B70" w:rsidRDefault="00BB423D" w:rsidP="00B90D33"/>
        </w:tc>
        <w:tc>
          <w:tcPr>
            <w:tcW w:w="23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3D" w:rsidRPr="00C93B70" w:rsidRDefault="00BB423D" w:rsidP="00B90D33"/>
        </w:tc>
        <w:tc>
          <w:tcPr>
            <w:tcW w:w="615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Однокомнатная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39,08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19,64</w:t>
            </w:r>
          </w:p>
        </w:tc>
        <w:tc>
          <w:tcPr>
            <w:tcW w:w="2693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Коридор – 3,70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Санузел – 4,37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Кухня – 9,11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Лоджия – 2,26</w:t>
            </w:r>
          </w:p>
        </w:tc>
        <w:tc>
          <w:tcPr>
            <w:tcW w:w="1276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423D" w:rsidRPr="00C93B70" w:rsidRDefault="00BB423D" w:rsidP="00D779F9">
            <w:pPr>
              <w:jc w:val="center"/>
            </w:pPr>
            <w:r w:rsidRPr="00C93B70">
              <w:t>15</w:t>
            </w:r>
          </w:p>
        </w:tc>
      </w:tr>
      <w:tr w:rsidR="00C93B70" w:rsidRPr="00C93B70" w:rsidTr="00A76282">
        <w:trPr>
          <w:gridAfter w:val="6"/>
          <w:wAfter w:w="4254" w:type="dxa"/>
          <w:trHeight w:val="122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423D" w:rsidRPr="00C93B70" w:rsidRDefault="00BB423D" w:rsidP="00B90D33"/>
        </w:tc>
        <w:tc>
          <w:tcPr>
            <w:tcW w:w="23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3D" w:rsidRPr="00C93B70" w:rsidRDefault="00BB423D" w:rsidP="00B90D33"/>
        </w:tc>
        <w:tc>
          <w:tcPr>
            <w:tcW w:w="615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Двухкомнатная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51,13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Комната – 16,0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Комната – 11,66</w:t>
            </w:r>
          </w:p>
          <w:p w:rsidR="00BB423D" w:rsidRPr="00C93B70" w:rsidRDefault="00BB423D" w:rsidP="00D779F9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Коридор – 10,96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Санузел – 1,34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Кухня – 8,40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Ванная – 2,77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Лоджия – 0</w:t>
            </w:r>
          </w:p>
        </w:tc>
        <w:tc>
          <w:tcPr>
            <w:tcW w:w="1276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423D" w:rsidRPr="00C93B70" w:rsidRDefault="00BB423D" w:rsidP="00D779F9">
            <w:pPr>
              <w:jc w:val="center"/>
            </w:pPr>
            <w:r w:rsidRPr="00C93B70">
              <w:t>1</w:t>
            </w:r>
          </w:p>
        </w:tc>
      </w:tr>
      <w:tr w:rsidR="00C93B70" w:rsidRPr="00C93B70" w:rsidTr="00A76282">
        <w:trPr>
          <w:gridAfter w:val="6"/>
          <w:wAfter w:w="4254" w:type="dxa"/>
          <w:trHeight w:val="122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423D" w:rsidRPr="00C93B70" w:rsidRDefault="00BB423D" w:rsidP="00B90D33"/>
        </w:tc>
        <w:tc>
          <w:tcPr>
            <w:tcW w:w="23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3D" w:rsidRPr="00C93B70" w:rsidRDefault="00BB423D" w:rsidP="00B90D33"/>
        </w:tc>
        <w:tc>
          <w:tcPr>
            <w:tcW w:w="615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Двухкомнатная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Комната – 16,0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Комната – 11,66</w:t>
            </w:r>
          </w:p>
          <w:p w:rsidR="00BB423D" w:rsidRPr="00C93B70" w:rsidRDefault="00BB423D" w:rsidP="00D779F9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Коридор – 10,96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Санузел – 1,34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Кухня – 8,40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Ванная – 2,77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Лоджия – 1,87</w:t>
            </w:r>
          </w:p>
        </w:tc>
        <w:tc>
          <w:tcPr>
            <w:tcW w:w="1276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423D" w:rsidRPr="00C93B70" w:rsidRDefault="00BB423D" w:rsidP="00D779F9">
            <w:pPr>
              <w:jc w:val="center"/>
            </w:pPr>
            <w:r w:rsidRPr="00C93B70">
              <w:t>15</w:t>
            </w:r>
          </w:p>
        </w:tc>
      </w:tr>
      <w:tr w:rsidR="00C93B70" w:rsidRPr="00C93B70" w:rsidTr="00A76282">
        <w:trPr>
          <w:gridAfter w:val="6"/>
          <w:wAfter w:w="4254" w:type="dxa"/>
          <w:trHeight w:val="122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423D" w:rsidRPr="00C93B70" w:rsidRDefault="00BB423D" w:rsidP="00B90D33"/>
        </w:tc>
        <w:tc>
          <w:tcPr>
            <w:tcW w:w="23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3D" w:rsidRPr="00C93B70" w:rsidRDefault="00BB423D" w:rsidP="00B90D33"/>
        </w:tc>
        <w:tc>
          <w:tcPr>
            <w:tcW w:w="615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Трехкомнатная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74,08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Комната – 16,0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Комната – 12,11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Комната – 11,85</w:t>
            </w:r>
          </w:p>
          <w:p w:rsidR="00BB423D" w:rsidRPr="00C93B70" w:rsidRDefault="00BB423D" w:rsidP="00D779F9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3D" w:rsidRPr="00C93B70" w:rsidRDefault="00BB423D" w:rsidP="00D779F9">
            <w:pPr>
              <w:jc w:val="center"/>
            </w:pPr>
            <w:r w:rsidRPr="00C93B70">
              <w:t>Коридор – 18,70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Санузел – 1,34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Кухня – 9,44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Ванная – 2,77</w:t>
            </w:r>
          </w:p>
          <w:p w:rsidR="00BB423D" w:rsidRPr="00C93B70" w:rsidRDefault="00BB423D" w:rsidP="00D779F9">
            <w:pPr>
              <w:jc w:val="center"/>
            </w:pPr>
            <w:r w:rsidRPr="00C93B70">
              <w:t>Лоджия – 1,87</w:t>
            </w:r>
          </w:p>
        </w:tc>
        <w:tc>
          <w:tcPr>
            <w:tcW w:w="1276" w:type="dxa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423D" w:rsidRPr="00C93B70" w:rsidRDefault="00BB423D" w:rsidP="00D779F9">
            <w:pPr>
              <w:jc w:val="center"/>
            </w:pPr>
            <w:r w:rsidRPr="00C93B70">
              <w:t>15</w:t>
            </w:r>
          </w:p>
        </w:tc>
      </w:tr>
      <w:tr w:rsidR="00C93B70" w:rsidRPr="00C93B70" w:rsidTr="00BB423D">
        <w:trPr>
          <w:trHeight w:val="515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B423D" w:rsidRPr="00C93B70" w:rsidRDefault="003B33A9" w:rsidP="00B90D33">
            <w:r w:rsidRPr="00C93B70">
              <w:rPr>
                <w:u w:val="single"/>
              </w:rPr>
              <w:t>Описание технических характеристик встроенных нежилых помещений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FB" w:rsidRPr="00AA22F2" w:rsidRDefault="009E76FB" w:rsidP="009E76F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A22F2">
              <w:rPr>
                <w:rFonts w:eastAsia="Times New Roman" w:cstheme="minorHAnsi"/>
                <w:iCs/>
                <w:lang w:eastAsia="ru-RU"/>
              </w:rPr>
              <w:t>Нежилое помещение на первом этаже – 18,40 состоящее:</w:t>
            </w:r>
          </w:p>
          <w:p w:rsidR="009E76FB" w:rsidRPr="00AA22F2" w:rsidRDefault="009E76FB" w:rsidP="009E76F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A22F2">
              <w:rPr>
                <w:rFonts w:eastAsia="Times New Roman" w:cstheme="minorHAnsi"/>
                <w:iCs/>
                <w:lang w:eastAsia="ru-RU"/>
              </w:rPr>
              <w:t>Санузел – 1,78</w:t>
            </w:r>
          </w:p>
          <w:p w:rsidR="009E76FB" w:rsidRPr="00AA22F2" w:rsidRDefault="009E76FB" w:rsidP="009E76F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A22F2">
              <w:rPr>
                <w:rFonts w:eastAsia="Times New Roman" w:cstheme="minorHAnsi"/>
                <w:iCs/>
                <w:lang w:eastAsia="ru-RU"/>
              </w:rPr>
              <w:t>Гардероб – 1,78</w:t>
            </w:r>
          </w:p>
          <w:p w:rsidR="009E76FB" w:rsidRPr="00AA22F2" w:rsidRDefault="009E76FB" w:rsidP="009E76F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A22F2">
              <w:rPr>
                <w:rFonts w:eastAsia="Times New Roman" w:cstheme="minorHAnsi"/>
                <w:iCs/>
                <w:lang w:eastAsia="ru-RU"/>
              </w:rPr>
              <w:t>Помещение – 14,84</w:t>
            </w:r>
          </w:p>
          <w:p w:rsidR="00BB423D" w:rsidRPr="00C93B70" w:rsidRDefault="00BB423D" w:rsidP="0094527B"/>
        </w:tc>
        <w:tc>
          <w:tcPr>
            <w:tcW w:w="709" w:type="dxa"/>
          </w:tcPr>
          <w:p w:rsidR="00BB423D" w:rsidRPr="00C93B70" w:rsidRDefault="00BB423D" w:rsidP="00D779F9">
            <w:pPr>
              <w:jc w:val="center"/>
            </w:pPr>
          </w:p>
        </w:tc>
        <w:tc>
          <w:tcPr>
            <w:tcW w:w="709" w:type="dxa"/>
          </w:tcPr>
          <w:p w:rsidR="00BB423D" w:rsidRPr="00C93B70" w:rsidRDefault="00BB423D" w:rsidP="00D779F9">
            <w:pPr>
              <w:jc w:val="center"/>
            </w:pPr>
          </w:p>
        </w:tc>
        <w:tc>
          <w:tcPr>
            <w:tcW w:w="709" w:type="dxa"/>
          </w:tcPr>
          <w:p w:rsidR="00BB423D" w:rsidRPr="00C93B70" w:rsidRDefault="00BB423D" w:rsidP="00D779F9">
            <w:pPr>
              <w:jc w:val="center"/>
            </w:pPr>
          </w:p>
        </w:tc>
        <w:tc>
          <w:tcPr>
            <w:tcW w:w="709" w:type="dxa"/>
          </w:tcPr>
          <w:p w:rsidR="00BB423D" w:rsidRPr="00C93B70" w:rsidRDefault="00BB423D" w:rsidP="00D779F9">
            <w:pPr>
              <w:jc w:val="center"/>
            </w:pPr>
          </w:p>
        </w:tc>
        <w:tc>
          <w:tcPr>
            <w:tcW w:w="709" w:type="dxa"/>
          </w:tcPr>
          <w:p w:rsidR="00BB423D" w:rsidRPr="00C93B70" w:rsidRDefault="00BB423D" w:rsidP="00D779F9">
            <w:pPr>
              <w:jc w:val="center"/>
            </w:pPr>
          </w:p>
        </w:tc>
        <w:tc>
          <w:tcPr>
            <w:tcW w:w="709" w:type="dxa"/>
          </w:tcPr>
          <w:p w:rsidR="00BB423D" w:rsidRPr="00C93B70" w:rsidRDefault="00BB423D" w:rsidP="00D779F9">
            <w:pPr>
              <w:jc w:val="center"/>
            </w:pPr>
          </w:p>
        </w:tc>
      </w:tr>
      <w:tr w:rsidR="00C93B70" w:rsidRPr="00C93B70" w:rsidTr="00BB423D">
        <w:trPr>
          <w:gridAfter w:val="6"/>
          <w:wAfter w:w="4254" w:type="dxa"/>
          <w:trHeight w:val="51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423D" w:rsidRPr="00C93B70" w:rsidRDefault="00BB423D" w:rsidP="00B90D33">
            <w:r w:rsidRPr="00C93B70">
              <w:rPr>
                <w:u w:val="single"/>
              </w:rPr>
              <w:t xml:space="preserve">Функциональное назначение встроенных нежилых </w:t>
            </w:r>
            <w:r w:rsidRPr="00C93B70">
              <w:rPr>
                <w:u w:val="single"/>
              </w:rPr>
              <w:lastRenderedPageBreak/>
              <w:t>помещений в многоквартирном доме не входящих в состав общего имущества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23D" w:rsidRPr="00C93B70" w:rsidRDefault="00BB423D" w:rsidP="00C61CEC">
            <w:r w:rsidRPr="00C93B70">
              <w:lastRenderedPageBreak/>
              <w:t>На 1-ом этаже  секции  1  расположено нежилое помещение, офисного типа.</w:t>
            </w:r>
          </w:p>
        </w:tc>
      </w:tr>
      <w:tr w:rsidR="00C93B70" w:rsidRPr="00C93B70" w:rsidTr="00BB423D">
        <w:trPr>
          <w:gridAfter w:val="6"/>
          <w:wAfter w:w="4254" w:type="dxa"/>
          <w:trHeight w:val="118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423D" w:rsidRPr="00C93B70" w:rsidRDefault="00BB423D" w:rsidP="00B90D33">
            <w:r w:rsidRPr="00C93B70">
              <w:rPr>
                <w:u w:val="single"/>
              </w:rPr>
              <w:lastRenderedPageBreak/>
              <w:t>Состав общего имущества в многоквартирных домах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23D" w:rsidRPr="00C93B70" w:rsidRDefault="00BB423D" w:rsidP="00B90D33">
            <w:r w:rsidRPr="00C93B70">
              <w:t>Тамбуры, лифтовой холл, лифтовая шахта, общие коридоры, лестничная клетка, подвал, чердак, эл. щитовые.</w:t>
            </w:r>
          </w:p>
        </w:tc>
      </w:tr>
      <w:tr w:rsidR="00C93B70" w:rsidRPr="00C93B70" w:rsidTr="00BB423D">
        <w:trPr>
          <w:gridAfter w:val="6"/>
          <w:wAfter w:w="4254" w:type="dxa"/>
          <w:trHeight w:val="1991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423D" w:rsidRPr="00C93B70" w:rsidRDefault="00BB423D" w:rsidP="00B90D33">
            <w:r w:rsidRPr="00C93B70">
              <w:rPr>
                <w:u w:val="single"/>
              </w:rPr>
              <w:t xml:space="preserve">Органы власти и организации, представители которых участвуют в приемке многоквартирного дома и </w:t>
            </w:r>
            <w:proofErr w:type="gramStart"/>
            <w:r w:rsidRPr="00C93B70">
              <w:rPr>
                <w:u w:val="single"/>
              </w:rPr>
              <w:t>и</w:t>
            </w:r>
            <w:proofErr w:type="gramEnd"/>
            <w:r w:rsidRPr="00C93B70">
              <w:rPr>
                <w:u w:val="single"/>
              </w:rPr>
              <w:t>(или) иного объекта недвижимости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23D" w:rsidRPr="00C93B70" w:rsidRDefault="00BB423D" w:rsidP="00B90D33">
            <w:r w:rsidRPr="00C93B70">
              <w:t>Администрация г. о. Самары,</w:t>
            </w:r>
          </w:p>
          <w:p w:rsidR="00BB423D" w:rsidRPr="00C93B70" w:rsidRDefault="00BB423D" w:rsidP="00B90D33">
            <w:r w:rsidRPr="00C93B70">
              <w:t>Государственная инспекция  строительного надзора Самарской  области,</w:t>
            </w:r>
          </w:p>
          <w:p w:rsidR="00BB423D" w:rsidRPr="00C93B70" w:rsidRDefault="00BB423D" w:rsidP="00B90D33">
            <w:r w:rsidRPr="00C93B70">
              <w:t>Департамент градостроительства городского округа Самара.</w:t>
            </w:r>
          </w:p>
          <w:p w:rsidR="00BB423D" w:rsidRPr="00C93B70" w:rsidRDefault="00BB423D" w:rsidP="00B90D33">
            <w:r w:rsidRPr="00C93B70">
              <w:t> </w:t>
            </w:r>
          </w:p>
        </w:tc>
      </w:tr>
      <w:tr w:rsidR="00C93B70" w:rsidRPr="00C93B70" w:rsidTr="00BB423D">
        <w:trPr>
          <w:gridAfter w:val="6"/>
          <w:wAfter w:w="4254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423D" w:rsidRPr="00C93B70" w:rsidRDefault="00BB423D" w:rsidP="00B90D33">
            <w:r w:rsidRPr="00C93B70">
              <w:t>Обеспечение исполнения обязатель</w:t>
            </w:r>
            <w:proofErr w:type="gramStart"/>
            <w:r w:rsidRPr="00C93B70">
              <w:t>ств Стр</w:t>
            </w:r>
            <w:proofErr w:type="gramEnd"/>
            <w:r w:rsidRPr="00C93B70">
              <w:t>ахователя по передаче жилого помещения Выгодоприобретателю по договору участия в долевом строительстве в порядке, установленном статьей 15.2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23D" w:rsidRPr="00C93B70" w:rsidRDefault="00BB423D" w:rsidP="00E33AB9">
            <w:r w:rsidRPr="00C93B70">
              <w:t xml:space="preserve"> В обеспечение исполнения обязательств застройщика по договорам долевого участия с момента государственной регистрации договора у участника считается находящееся в залоге право собственности земельного участка, выделенного под строительство вышеуказанного объекта, а также строящиеся на этом участке объекты недвижимости. В обеспечение исполнения обязательств застройщика по договорам долевого участия с момента государственной регистрации договора у участника считается находящееся в залоге право собственности земельного участка, выделенного под строительство вышеуказанного объекта, а также строящиеся на этом участке объекты недвижимости;</w:t>
            </w:r>
          </w:p>
          <w:p w:rsidR="00BB423D" w:rsidRPr="00C93B70" w:rsidRDefault="00BB423D" w:rsidP="00A51EC3">
            <w:proofErr w:type="gramStart"/>
            <w:r w:rsidRPr="00C93B70"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35-69589/2016 от 11.08.2016 г. с ООО «Региональная страховая компания» (ИНН 1832008660, КПП 997950001, БИК 044525388, ОГРН 1021801434643, место нахождения: 127018, г. Москва, ул. Складочная, д. 1, строение 15) на основании Лицензии на осуществление страхования № СИ № 0072 от</w:t>
            </w:r>
            <w:proofErr w:type="gramEnd"/>
            <w:r w:rsidRPr="00C93B70">
              <w:t xml:space="preserve"> 07.04.2016  года. </w:t>
            </w:r>
          </w:p>
          <w:p w:rsidR="00BB423D" w:rsidRPr="00C93B70" w:rsidRDefault="00BB423D" w:rsidP="00A51EC3">
            <w:r w:rsidRPr="00C93B70">
              <w:t xml:space="preserve">    Объектом  долевого строительства, являются квартиры с № 1 по № 80, находящиеся в Многоквартирном жилом доме № 102, (первый этап строительства) секция № 1, расположенном по адресу: </w:t>
            </w:r>
            <w:proofErr w:type="gramStart"/>
            <w:r w:rsidRPr="00C93B70">
              <w:t xml:space="preserve">Самарская обл., г. Самара, Советский район, ул. Аэродромная, в отношении которых заключен   </w:t>
            </w:r>
            <w:r w:rsidRPr="00C93B70">
              <w:rPr>
                <w:b/>
              </w:rPr>
              <w:t>договор страхования (полис)</w:t>
            </w:r>
            <w:r w:rsidRPr="00C93B70">
              <w:t xml:space="preserve">: </w:t>
            </w:r>
            <w:proofErr w:type="gramEnd"/>
          </w:p>
          <w:p w:rsidR="00BB423D" w:rsidRPr="00C93B70" w:rsidRDefault="00BB423D" w:rsidP="00A51EC3">
            <w:r w:rsidRPr="00C93B70">
              <w:t>№35-69589/001-2016г., от 23 августа 2016г. Секция 1, этаж 5, условный № квартиры 25;</w:t>
            </w:r>
          </w:p>
          <w:p w:rsidR="00BB423D" w:rsidRPr="00C93B70" w:rsidRDefault="00BB423D" w:rsidP="00BD594A">
            <w:r w:rsidRPr="00C93B70">
              <w:t>№35-69589/003-2016г., от 26 августа 2016г. Секция 1, этаж 7, условный № квартиры 35;</w:t>
            </w:r>
          </w:p>
          <w:p w:rsidR="00BB423D" w:rsidRPr="00C93B70" w:rsidRDefault="00BB423D" w:rsidP="00BD594A">
            <w:r w:rsidRPr="00C93B70">
              <w:t>№35-69589/005-2016г., от 30 августа 2016г. Секция 1, этаж 6, условный № квартиры 29;</w:t>
            </w:r>
          </w:p>
          <w:p w:rsidR="00BB423D" w:rsidRPr="00C93B70" w:rsidRDefault="00BB423D" w:rsidP="00BD594A">
            <w:r w:rsidRPr="00C93B70">
              <w:t>№35-69589/008-2016г., от 07 ноября 2016г. Секция 1, этаж 6, условный № квартиры 28</w:t>
            </w:r>
          </w:p>
          <w:p w:rsidR="00BB423D" w:rsidRPr="00C93B70" w:rsidRDefault="00BB423D" w:rsidP="00CE3092">
            <w:r w:rsidRPr="00C93B70">
              <w:t>№35-69589/009-2016г., от 09 ноября 2016г. Секция 1, этаж 14, условный № квартиры 66</w:t>
            </w:r>
          </w:p>
          <w:p w:rsidR="00BB423D" w:rsidRPr="00C93B70" w:rsidRDefault="00BB423D" w:rsidP="000174CD">
            <w:r w:rsidRPr="00C93B70">
              <w:t>№35-69589/010-2016г., от 09 ноября 2016г. Секция 1, этаж 5, условный № квартиры 20</w:t>
            </w:r>
          </w:p>
          <w:p w:rsidR="00BB423D" w:rsidRPr="00C93B70" w:rsidRDefault="00BB423D" w:rsidP="00451061">
            <w:r w:rsidRPr="00C93B70">
              <w:lastRenderedPageBreak/>
              <w:t>№35-69589/011-2016г., от 14 ноября 2016г. Секция 1, этаж 3, условный № квартиры 15</w:t>
            </w:r>
          </w:p>
          <w:p w:rsidR="00BB423D" w:rsidRPr="00C93B70" w:rsidRDefault="00BB423D" w:rsidP="008B3074">
            <w:r w:rsidRPr="00C93B70">
              <w:t>№35-69589/012-2016г., от 14 ноября 2016г. Секция 1, этаж 8, условный № квартиры 37</w:t>
            </w:r>
          </w:p>
          <w:p w:rsidR="00BB423D" w:rsidRPr="00C93B70" w:rsidRDefault="00BB423D" w:rsidP="008B3074">
            <w:r w:rsidRPr="00C93B70">
              <w:t>№35-69589/013-2016г., от 16 ноября 2016г. Секция 1, этаж 11, условный № квартиры 55</w:t>
            </w:r>
          </w:p>
          <w:p w:rsidR="00BB423D" w:rsidRPr="00C93B70" w:rsidRDefault="00BB423D" w:rsidP="003C27BE">
            <w:r w:rsidRPr="00C93B70">
              <w:t>№35-69589/014-2016г., от 16 ноября 2016г. Секция 1, этаж 11, условный № квартиры 53</w:t>
            </w:r>
          </w:p>
          <w:p w:rsidR="00BB423D" w:rsidRPr="00C93B70" w:rsidRDefault="00BB423D" w:rsidP="001D5EEA">
            <w:r w:rsidRPr="00C93B70">
              <w:t>№35-69589/015-2016г., от 18 ноября 2016г. Секция 1, этаж 7, условный № квартиры 31</w:t>
            </w:r>
          </w:p>
          <w:p w:rsidR="00BB423D" w:rsidRPr="00C93B70" w:rsidRDefault="00BB423D" w:rsidP="001D5EEA">
            <w:r w:rsidRPr="00C93B70">
              <w:t>№35-69589/016-2016г., от 28 ноября 2016г. Секция 1, этаж 9, условный № квартиры 45</w:t>
            </w:r>
          </w:p>
          <w:p w:rsidR="00BB423D" w:rsidRPr="00C93B70" w:rsidRDefault="00BB423D" w:rsidP="00081571">
            <w:r w:rsidRPr="00C93B70">
              <w:t>№35-69589/017-2016г., от 28 ноября 2016г. Секция 1, этаж 10, условный № квартиры 50</w:t>
            </w:r>
          </w:p>
          <w:p w:rsidR="00BB423D" w:rsidRPr="00C93B70" w:rsidRDefault="00BB423D" w:rsidP="00081571">
            <w:r w:rsidRPr="00C93B70">
              <w:t>№35-69589/018-2016г., от 05 декабря 2016г. Секция 1, этаж 15, условный № квартиры 75</w:t>
            </w:r>
          </w:p>
          <w:p w:rsidR="00BB423D" w:rsidRPr="00C93B70" w:rsidRDefault="00BB423D" w:rsidP="00081571">
            <w:r w:rsidRPr="00C93B70">
              <w:t>№35-69589/019-2016г., от 06 декабря 2016г. Секция 1, этаж 6, условный № квартиры 30</w:t>
            </w:r>
          </w:p>
          <w:p w:rsidR="00BB423D" w:rsidRPr="00C93B70" w:rsidRDefault="00BB423D" w:rsidP="00FB166D">
            <w:r w:rsidRPr="00C93B70">
              <w:t>№35-69589/020-2016г., от 08 декабря 2016г. Секция 1, этаж 9, условный № квартиры 44</w:t>
            </w:r>
          </w:p>
          <w:p w:rsidR="00BB423D" w:rsidRPr="00C93B70" w:rsidRDefault="00BB423D" w:rsidP="00751D0A">
            <w:r w:rsidRPr="00C93B70">
              <w:t>№35-69589/021-2016г., от 08 декабря 2016г. Секция 1, этаж 10, условный № квартиры 48</w:t>
            </w:r>
          </w:p>
          <w:p w:rsidR="00BB423D" w:rsidRPr="00C93B70" w:rsidRDefault="00BB423D" w:rsidP="00751D0A">
            <w:r w:rsidRPr="00C93B70">
              <w:t>№35-69589/022-2016г., от 08 декабря 2016г. Секция 1, этаж 8, условный № квартиры 39</w:t>
            </w:r>
          </w:p>
          <w:p w:rsidR="00BB423D" w:rsidRPr="00C93B70" w:rsidRDefault="00BB423D" w:rsidP="00F051B6">
            <w:r w:rsidRPr="00C93B70">
              <w:t>№35-69589/023-2016г., от 08 декабря 2016г. Секция 1, этаж 9, условный № квартиры 43</w:t>
            </w:r>
          </w:p>
          <w:p w:rsidR="00BB423D" w:rsidRPr="00C93B70" w:rsidRDefault="00BB423D" w:rsidP="00F051B6">
            <w:r w:rsidRPr="00C93B70">
              <w:t>№35-69589/024-2016г., от 12 декабря 2016г. Секция 1, этаж 12, условный № квартиры 60</w:t>
            </w:r>
          </w:p>
          <w:p w:rsidR="00BB423D" w:rsidRPr="00C93B70" w:rsidRDefault="00BB423D" w:rsidP="00AF347E">
            <w:r w:rsidRPr="00C93B70">
              <w:t>№35-69589/025-2016г., от 12 декабря 2016г. Секция 1, этаж 13, условный № квартиры 65</w:t>
            </w:r>
          </w:p>
          <w:p w:rsidR="00BB423D" w:rsidRPr="00C93B70" w:rsidRDefault="00BB423D" w:rsidP="00FA11E6">
            <w:r w:rsidRPr="00C93B70">
              <w:t>№35-69589/026-2016г., от 12 декабря 2016г. Секция 1, этаж 14, условный № квартиры 70</w:t>
            </w:r>
          </w:p>
          <w:p w:rsidR="00BB423D" w:rsidRPr="00C93B70" w:rsidRDefault="00BB423D" w:rsidP="00FA11E6">
            <w:r w:rsidRPr="00C93B70">
              <w:t>№35-69589/027-2016г., от 15 декабря 2016г. Секция 1, этаж 12, условный № квартиры 58</w:t>
            </w:r>
          </w:p>
          <w:p w:rsidR="00BB423D" w:rsidRPr="00C93B70" w:rsidRDefault="00BB423D" w:rsidP="00A51EC3">
            <w:r w:rsidRPr="00C93B70">
              <w:t>№35-69589/028-2016г., от 26 декабря 2016г. Секция 1, этаж 5, условный № квартиры 24</w:t>
            </w:r>
          </w:p>
          <w:p w:rsidR="00F90FB9" w:rsidRPr="00C93B70" w:rsidRDefault="00F90FB9" w:rsidP="00F90FB9">
            <w:r w:rsidRPr="00C93B70">
              <w:t>№35-69589/029-2016г., от 28 декабря 2016г. Секция 1, этаж 5, условный № квартиры 22</w:t>
            </w:r>
          </w:p>
          <w:p w:rsidR="00F90FB9" w:rsidRPr="00C93B70" w:rsidRDefault="00F90FB9" w:rsidP="00F90FB9">
            <w:r w:rsidRPr="00C93B70">
              <w:t>№35-69589/030-2016г., от 29 декабря 2016г. Секция 1, этаж 10, условный № квартиры 49</w:t>
            </w:r>
          </w:p>
          <w:p w:rsidR="00F90FB9" w:rsidRPr="00C93B70" w:rsidRDefault="00F90FB9" w:rsidP="00F90FB9">
            <w:r w:rsidRPr="00C93B70">
              <w:t>№35-69589/031-2017г., от 07 февраля 2017г. Секция 1, этаж 14, условный № квартиры 67</w:t>
            </w:r>
          </w:p>
          <w:p w:rsidR="00F90FB9" w:rsidRPr="00C93B70" w:rsidRDefault="00F90FB9" w:rsidP="00F90FB9">
            <w:r w:rsidRPr="00C93B70">
              <w:t>№35-69589/032-2017г., от 07 февраля 2017г. Секция 1, этаж 14, условный № квартиры 68</w:t>
            </w:r>
          </w:p>
          <w:p w:rsidR="00F90FB9" w:rsidRPr="00C93B70" w:rsidRDefault="00F90FB9" w:rsidP="00F90FB9">
            <w:r w:rsidRPr="00C93B70">
              <w:t>№35-69589/033-2017г., от 07 февраля 2017г. Секция 1, этаж 14, условный № квартиры 69</w:t>
            </w:r>
          </w:p>
          <w:p w:rsidR="00F90FB9" w:rsidRPr="00C93B70" w:rsidRDefault="00F90FB9" w:rsidP="00F90FB9">
            <w:r w:rsidRPr="00C93B70">
              <w:t>№35-69589/034-2017г., от 10 февраля 2017г. Секция 1, этаж 2, условный № квартиры</w:t>
            </w:r>
            <w:r w:rsidR="001178DC">
              <w:t xml:space="preserve"> </w:t>
            </w:r>
            <w:r w:rsidRPr="00C93B70">
              <w:t>10</w:t>
            </w:r>
          </w:p>
          <w:p w:rsidR="00BB423D" w:rsidRDefault="00F90FB9" w:rsidP="00A51EC3">
            <w:r w:rsidRPr="00C93B70">
              <w:t>№35-69589/035-2017г., от 13 февраля 2017г. Секция 1, этаж 6, условный № квартиры 26</w:t>
            </w:r>
          </w:p>
          <w:p w:rsidR="00EC5224" w:rsidRPr="00EC5224" w:rsidRDefault="00EC5224" w:rsidP="00EC5224">
            <w:r w:rsidRPr="00EC5224">
              <w:t>№35-69589/03</w:t>
            </w:r>
            <w:r>
              <w:t>6</w:t>
            </w:r>
            <w:r w:rsidRPr="00EC5224">
              <w:t>-2017г., от 1</w:t>
            </w:r>
            <w:r>
              <w:t>7</w:t>
            </w:r>
            <w:r w:rsidRPr="00EC5224">
              <w:t xml:space="preserve"> февраля 2017г. Секция 1, этаж </w:t>
            </w:r>
            <w:r w:rsidR="00AE47BD">
              <w:t>7</w:t>
            </w:r>
            <w:r w:rsidRPr="00EC5224">
              <w:t xml:space="preserve">, условный № квартиры </w:t>
            </w:r>
            <w:r w:rsidR="00AE47BD">
              <w:t>33</w:t>
            </w:r>
          </w:p>
          <w:p w:rsidR="0015522A" w:rsidRDefault="0015522A" w:rsidP="0015522A">
            <w:r w:rsidRPr="0015522A">
              <w:t>№35-69589/03</w:t>
            </w:r>
            <w:r>
              <w:t>7</w:t>
            </w:r>
            <w:r w:rsidRPr="0015522A">
              <w:t xml:space="preserve">-2017г., от 17 февраля 2017г. Секция 1, этаж </w:t>
            </w:r>
            <w:r w:rsidR="00B76B70">
              <w:t>8</w:t>
            </w:r>
            <w:r w:rsidRPr="0015522A">
              <w:t>, условный № квартиры 3</w:t>
            </w:r>
            <w:r>
              <w:t>8</w:t>
            </w:r>
          </w:p>
          <w:p w:rsidR="00B76B70" w:rsidRDefault="00B76B70" w:rsidP="00B76B70">
            <w:r w:rsidRPr="00B76B70">
              <w:t>№35-69589/03</w:t>
            </w:r>
            <w:r w:rsidR="00E05050">
              <w:t>8</w:t>
            </w:r>
            <w:r w:rsidRPr="00B76B70">
              <w:t xml:space="preserve">-2017г., от </w:t>
            </w:r>
            <w:r w:rsidR="00E05050">
              <w:t>2</w:t>
            </w:r>
            <w:r w:rsidRPr="00B76B70">
              <w:t xml:space="preserve">7 февраля 2017г. Секция 1, этаж </w:t>
            </w:r>
            <w:r w:rsidR="00C8225A">
              <w:t>15</w:t>
            </w:r>
            <w:r w:rsidRPr="00B76B70">
              <w:t xml:space="preserve">, условный № квартиры </w:t>
            </w:r>
            <w:r w:rsidR="00C8225A">
              <w:t>71</w:t>
            </w:r>
          </w:p>
          <w:p w:rsidR="007B45EF" w:rsidRDefault="007B45EF" w:rsidP="007B45EF">
            <w:r w:rsidRPr="007B45EF">
              <w:t>№35-69589/03</w:t>
            </w:r>
            <w:r>
              <w:t>9</w:t>
            </w:r>
            <w:r w:rsidRPr="007B45EF">
              <w:t xml:space="preserve">-2017г., от </w:t>
            </w:r>
            <w:r>
              <w:t>31</w:t>
            </w:r>
            <w:r w:rsidRPr="007B45EF">
              <w:t xml:space="preserve"> </w:t>
            </w:r>
            <w:r>
              <w:t>марта</w:t>
            </w:r>
            <w:r w:rsidRPr="007B45EF">
              <w:t xml:space="preserve"> 2017г. Секция 1, этаж </w:t>
            </w:r>
            <w:r>
              <w:t>4</w:t>
            </w:r>
            <w:r w:rsidRPr="007B45EF">
              <w:t xml:space="preserve">, условный № квартиры </w:t>
            </w:r>
            <w:r>
              <w:t>19</w:t>
            </w:r>
          </w:p>
          <w:p w:rsidR="005B517A" w:rsidRDefault="00F02CF2" w:rsidP="00A51EC3">
            <w:r w:rsidRPr="00F02CF2">
              <w:t>№35-69589/0</w:t>
            </w:r>
            <w:r>
              <w:t>40</w:t>
            </w:r>
            <w:r w:rsidRPr="00F02CF2">
              <w:t xml:space="preserve">-2017г., от 31 марта 2017г. Секция 1, этаж </w:t>
            </w:r>
            <w:r>
              <w:t>7</w:t>
            </w:r>
            <w:r w:rsidRPr="00F02CF2">
              <w:t xml:space="preserve">, условный № квартиры </w:t>
            </w:r>
            <w:r>
              <w:t xml:space="preserve">34 </w:t>
            </w:r>
          </w:p>
          <w:p w:rsidR="005B517A" w:rsidRDefault="005B517A" w:rsidP="00A51EC3">
            <w:r w:rsidRPr="00F02CF2">
              <w:t>№35-69589/0</w:t>
            </w:r>
            <w:r>
              <w:t>41</w:t>
            </w:r>
            <w:r w:rsidRPr="00F02CF2">
              <w:t xml:space="preserve">-2017г., от </w:t>
            </w:r>
            <w:r>
              <w:t>05</w:t>
            </w:r>
            <w:r w:rsidRPr="00F02CF2">
              <w:t xml:space="preserve"> </w:t>
            </w:r>
            <w:r>
              <w:t>апреля</w:t>
            </w:r>
            <w:r w:rsidRPr="00F02CF2">
              <w:t xml:space="preserve"> 2017г. Секция 1, этаж </w:t>
            </w:r>
            <w:r>
              <w:t>12</w:t>
            </w:r>
            <w:r w:rsidRPr="00F02CF2">
              <w:t xml:space="preserve">, условный № квартиры </w:t>
            </w:r>
            <w:r>
              <w:t>59</w:t>
            </w:r>
          </w:p>
          <w:p w:rsidR="003C79F1" w:rsidRDefault="003C79F1" w:rsidP="00A51EC3">
            <w:r w:rsidRPr="00CF736A">
              <w:t xml:space="preserve">Генеральный договор страхования гражданской ответственности застройщика за </w:t>
            </w:r>
            <w:r w:rsidRPr="00CF736A">
              <w:lastRenderedPageBreak/>
              <w:t>неисполнение или ненадлежащее исполнение обязательств по передаче жилого помещения по договору участия в долевом строительстве № 35-69589/2016 от 07.04.17г.</w:t>
            </w:r>
            <w:r w:rsidR="0076330C" w:rsidRPr="0076330C">
              <w:t xml:space="preserve">  </w:t>
            </w:r>
            <w:r w:rsidRPr="00CF736A">
              <w:t xml:space="preserve">с ООО «ПРОМИНСТРАХ» место нахождения: Юридический адрес: 123610, г. Москва, ул. Набережная Краснопресненская, д. 12, офис  1705-1707, ОГРН 1027700355935; ИНН 7704216908; КПП 770301001; Банковские реквизиты: </w:t>
            </w:r>
            <w:proofErr w:type="gramStart"/>
            <w:r w:rsidRPr="00CF736A">
              <w:t>р</w:t>
            </w:r>
            <w:proofErr w:type="gramEnd"/>
            <w:r w:rsidRPr="00CF736A">
              <w:t>/с 40701810601300000516, к/с 30101810200000000593 в АО «</w:t>
            </w:r>
            <w:proofErr w:type="spellStart"/>
            <w:r w:rsidRPr="00CF736A">
              <w:t>АльфаБанк</w:t>
            </w:r>
            <w:proofErr w:type="spellEnd"/>
            <w:r w:rsidRPr="00CF736A">
              <w:t>» г. Москва, БИК 044525593, на основании Лицензии на осуществление страхования СИ № 3438 от 22.08.2016 г.</w:t>
            </w:r>
          </w:p>
          <w:p w:rsidR="00CF736A" w:rsidRPr="00CF736A" w:rsidRDefault="00CF736A" w:rsidP="00CF736A">
            <w:r w:rsidRPr="00CF736A">
              <w:t>№35-69589/04</w:t>
            </w:r>
            <w:r>
              <w:t>2</w:t>
            </w:r>
            <w:r w:rsidRPr="00CF736A">
              <w:t xml:space="preserve">-2017г., от </w:t>
            </w:r>
            <w:r>
              <w:t>20</w:t>
            </w:r>
            <w:r w:rsidRPr="00CF736A">
              <w:t xml:space="preserve"> апреля 2017г. Секция 1, этаж 1</w:t>
            </w:r>
            <w:r>
              <w:t>6</w:t>
            </w:r>
            <w:r w:rsidRPr="00CF736A">
              <w:t xml:space="preserve">, условный № квартиры </w:t>
            </w:r>
            <w:r>
              <w:t>78</w:t>
            </w:r>
          </w:p>
          <w:p w:rsidR="00E44596" w:rsidRPr="00CF736A" w:rsidRDefault="00E44596" w:rsidP="00E44596">
            <w:r w:rsidRPr="00CF736A">
              <w:t>№35-69589/04</w:t>
            </w:r>
            <w:r>
              <w:t>3</w:t>
            </w:r>
            <w:r w:rsidRPr="00CF736A">
              <w:t xml:space="preserve">-2017г., от </w:t>
            </w:r>
            <w:r>
              <w:t>23</w:t>
            </w:r>
            <w:r w:rsidRPr="00CF736A">
              <w:t xml:space="preserve"> </w:t>
            </w:r>
            <w:r>
              <w:t>мая</w:t>
            </w:r>
            <w:r w:rsidRPr="00CF736A">
              <w:t xml:space="preserve"> 2017</w:t>
            </w:r>
            <w:r w:rsidR="00296E8F">
              <w:t xml:space="preserve"> </w:t>
            </w:r>
            <w:r w:rsidRPr="00CF736A">
              <w:t xml:space="preserve">г. Секция 1, этаж </w:t>
            </w:r>
            <w:r>
              <w:t>8</w:t>
            </w:r>
            <w:r w:rsidRPr="00CF736A">
              <w:t xml:space="preserve">, условный № квартиры </w:t>
            </w:r>
            <w:r>
              <w:t>36</w:t>
            </w:r>
          </w:p>
          <w:p w:rsidR="000C5C8A" w:rsidRPr="000C5C8A" w:rsidRDefault="000C5C8A" w:rsidP="000C5C8A">
            <w:r w:rsidRPr="00CF736A">
              <w:t>№35-69589/04</w:t>
            </w:r>
            <w:r w:rsidRPr="000C5C8A">
              <w:t>4</w:t>
            </w:r>
            <w:r w:rsidRPr="00CF736A">
              <w:t xml:space="preserve">-2017г., от </w:t>
            </w:r>
            <w:r>
              <w:t>3</w:t>
            </w:r>
            <w:r w:rsidRPr="000C5C8A">
              <w:t>0</w:t>
            </w:r>
            <w:r w:rsidRPr="00CF736A">
              <w:t xml:space="preserve"> </w:t>
            </w:r>
            <w:r>
              <w:t>мая</w:t>
            </w:r>
            <w:r w:rsidRPr="00CF736A">
              <w:t xml:space="preserve"> 2017</w:t>
            </w:r>
            <w:r w:rsidR="00296E8F">
              <w:t xml:space="preserve"> </w:t>
            </w:r>
            <w:r w:rsidRPr="00CF736A">
              <w:t xml:space="preserve">г. Секция 1, этаж </w:t>
            </w:r>
            <w:r>
              <w:t>8</w:t>
            </w:r>
            <w:r w:rsidRPr="00CF736A">
              <w:t xml:space="preserve">, условный № квартиры </w:t>
            </w:r>
            <w:r w:rsidRPr="000C5C8A">
              <w:t>40</w:t>
            </w:r>
          </w:p>
          <w:p w:rsidR="000C5C8A" w:rsidRPr="000C5C8A" w:rsidRDefault="000C5C8A" w:rsidP="000C5C8A">
            <w:r w:rsidRPr="00CF736A">
              <w:t>№35-69589/04</w:t>
            </w:r>
            <w:r w:rsidRPr="000C5C8A">
              <w:t>5</w:t>
            </w:r>
            <w:r w:rsidRPr="00CF736A">
              <w:t xml:space="preserve">-2017г., от </w:t>
            </w:r>
            <w:r w:rsidRPr="000C5C8A">
              <w:t>07</w:t>
            </w:r>
            <w:r w:rsidRPr="00CF736A">
              <w:t xml:space="preserve"> </w:t>
            </w:r>
            <w:r>
              <w:t>июня</w:t>
            </w:r>
            <w:r w:rsidRPr="00CF736A">
              <w:t xml:space="preserve"> 2017</w:t>
            </w:r>
            <w:r w:rsidR="00296E8F">
              <w:t xml:space="preserve"> </w:t>
            </w:r>
            <w:r w:rsidRPr="00CF736A">
              <w:t xml:space="preserve">г. Секция 1, этаж </w:t>
            </w:r>
            <w:r>
              <w:t>2</w:t>
            </w:r>
            <w:r w:rsidRPr="00CF736A">
              <w:t xml:space="preserve">, условный № квартиры </w:t>
            </w:r>
            <w:r>
              <w:t>6</w:t>
            </w:r>
          </w:p>
          <w:p w:rsidR="00296E8F" w:rsidRPr="000C5C8A" w:rsidRDefault="00296E8F" w:rsidP="00296E8F">
            <w:r w:rsidRPr="00CF736A">
              <w:t>№35-69589/04</w:t>
            </w:r>
            <w:r>
              <w:t>6</w:t>
            </w:r>
            <w:r w:rsidRPr="00CF736A">
              <w:t xml:space="preserve">-2017г., от </w:t>
            </w:r>
            <w:r w:rsidRPr="000C5C8A">
              <w:t>07</w:t>
            </w:r>
            <w:r w:rsidRPr="00CF736A">
              <w:t xml:space="preserve"> </w:t>
            </w:r>
            <w:r>
              <w:t>июня</w:t>
            </w:r>
            <w:r w:rsidRPr="00CF736A">
              <w:t xml:space="preserve"> 2017</w:t>
            </w:r>
            <w:r>
              <w:t xml:space="preserve"> </w:t>
            </w:r>
            <w:r w:rsidRPr="00CF736A">
              <w:t xml:space="preserve">г. Секция 1, этаж </w:t>
            </w:r>
            <w:r>
              <w:t>2</w:t>
            </w:r>
            <w:r w:rsidRPr="00CF736A">
              <w:t xml:space="preserve">, условный № квартиры </w:t>
            </w:r>
            <w:r>
              <w:t>7</w:t>
            </w:r>
          </w:p>
          <w:p w:rsidR="00296E8F" w:rsidRPr="000C5C8A" w:rsidRDefault="00296E8F" w:rsidP="00296E8F">
            <w:r w:rsidRPr="00CF736A">
              <w:t>№35-69589/04</w:t>
            </w:r>
            <w:r>
              <w:t>7</w:t>
            </w:r>
            <w:r w:rsidRPr="00CF736A">
              <w:t xml:space="preserve">-2017г., от </w:t>
            </w:r>
            <w:r w:rsidRPr="000C5C8A">
              <w:t>07</w:t>
            </w:r>
            <w:r w:rsidRPr="00CF736A">
              <w:t xml:space="preserve"> </w:t>
            </w:r>
            <w:r>
              <w:t>июня</w:t>
            </w:r>
            <w:r w:rsidRPr="00CF736A">
              <w:t xml:space="preserve"> 2017</w:t>
            </w:r>
            <w:r>
              <w:t xml:space="preserve"> </w:t>
            </w:r>
            <w:r w:rsidRPr="00CF736A">
              <w:t xml:space="preserve">г. Секция 1, этаж </w:t>
            </w:r>
            <w:r>
              <w:t>2</w:t>
            </w:r>
            <w:r w:rsidRPr="00CF736A">
              <w:t xml:space="preserve">, условный № квартиры </w:t>
            </w:r>
            <w:r>
              <w:t>8</w:t>
            </w:r>
          </w:p>
          <w:p w:rsidR="00296E8F" w:rsidRDefault="00296E8F" w:rsidP="00296E8F">
            <w:r w:rsidRPr="00CF736A">
              <w:t>№35-69589/04</w:t>
            </w:r>
            <w:r>
              <w:t>8</w:t>
            </w:r>
            <w:r w:rsidRPr="00CF736A">
              <w:t xml:space="preserve">-2017г., от </w:t>
            </w:r>
            <w:r w:rsidRPr="000C5C8A">
              <w:t>07</w:t>
            </w:r>
            <w:r w:rsidRPr="00CF736A">
              <w:t xml:space="preserve"> </w:t>
            </w:r>
            <w:r>
              <w:t>июня</w:t>
            </w:r>
            <w:r w:rsidRPr="00CF736A">
              <w:t xml:space="preserve"> 2017</w:t>
            </w:r>
            <w:r>
              <w:t xml:space="preserve"> </w:t>
            </w:r>
            <w:r w:rsidRPr="00CF736A">
              <w:t xml:space="preserve">г. Секция 1, этаж </w:t>
            </w:r>
            <w:r>
              <w:t>13</w:t>
            </w:r>
            <w:r w:rsidRPr="00CF736A">
              <w:t xml:space="preserve">, условный № квартиры </w:t>
            </w:r>
            <w:r>
              <w:t>63</w:t>
            </w:r>
          </w:p>
          <w:p w:rsidR="00727054" w:rsidRDefault="00727054" w:rsidP="00727054">
            <w:r w:rsidRPr="00CF736A">
              <w:t>№35-69589/04</w:t>
            </w:r>
            <w:r w:rsidR="00342B79">
              <w:t>9</w:t>
            </w:r>
            <w:r w:rsidRPr="00CF736A">
              <w:t xml:space="preserve">-2017г., от </w:t>
            </w:r>
            <w:r w:rsidR="00B85A28">
              <w:t>1</w:t>
            </w:r>
            <w:r w:rsidRPr="000C5C8A">
              <w:t>7</w:t>
            </w:r>
            <w:r w:rsidRPr="00CF736A">
              <w:t xml:space="preserve"> </w:t>
            </w:r>
            <w:r>
              <w:t>ию</w:t>
            </w:r>
            <w:r w:rsidR="00B85A28">
              <w:t>ля</w:t>
            </w:r>
            <w:r w:rsidRPr="00CF736A">
              <w:t xml:space="preserve"> 2017</w:t>
            </w:r>
            <w:r>
              <w:t xml:space="preserve"> </w:t>
            </w:r>
            <w:r w:rsidRPr="00CF736A">
              <w:t xml:space="preserve">г. Секция 1, этаж </w:t>
            </w:r>
            <w:r>
              <w:t>1</w:t>
            </w:r>
            <w:r w:rsidR="00B85A28">
              <w:t>6</w:t>
            </w:r>
            <w:r w:rsidRPr="00CF736A">
              <w:t xml:space="preserve">, условный № квартиры </w:t>
            </w:r>
            <w:r w:rsidR="00B85A28">
              <w:t>80</w:t>
            </w:r>
          </w:p>
          <w:p w:rsidR="007072CA" w:rsidRDefault="007072CA" w:rsidP="007072CA">
            <w:r w:rsidRPr="00CF736A">
              <w:t>№35-69589/0</w:t>
            </w:r>
            <w:r>
              <w:t>50</w:t>
            </w:r>
            <w:r w:rsidRPr="00CF736A">
              <w:t xml:space="preserve">-2017г., от </w:t>
            </w:r>
            <w:r>
              <w:t>04</w:t>
            </w:r>
            <w:r w:rsidRPr="00CF736A">
              <w:t xml:space="preserve"> </w:t>
            </w:r>
            <w:r>
              <w:t>августа</w:t>
            </w:r>
            <w:r w:rsidRPr="00CF736A">
              <w:t xml:space="preserve"> 2017</w:t>
            </w:r>
            <w:r>
              <w:t xml:space="preserve"> </w:t>
            </w:r>
            <w:r w:rsidRPr="00CF736A">
              <w:t xml:space="preserve">г. Секция 1, этаж </w:t>
            </w:r>
            <w:r>
              <w:t>2</w:t>
            </w:r>
            <w:r w:rsidRPr="00CF736A">
              <w:t xml:space="preserve">, условный № квартиры </w:t>
            </w:r>
            <w:r>
              <w:t>9</w:t>
            </w:r>
          </w:p>
          <w:p w:rsidR="007072CA" w:rsidRDefault="007072CA" w:rsidP="007072CA">
            <w:r w:rsidRPr="00CF736A">
              <w:t>№35-69589/0</w:t>
            </w:r>
            <w:r>
              <w:t>51</w:t>
            </w:r>
            <w:r w:rsidRPr="00CF736A">
              <w:t xml:space="preserve">-2017г., от </w:t>
            </w:r>
            <w:r>
              <w:t>04</w:t>
            </w:r>
            <w:r w:rsidRPr="00CF736A">
              <w:t xml:space="preserve"> </w:t>
            </w:r>
            <w:r>
              <w:t>августа</w:t>
            </w:r>
            <w:r w:rsidRPr="00CF736A">
              <w:t xml:space="preserve"> 2017</w:t>
            </w:r>
            <w:r>
              <w:t xml:space="preserve"> </w:t>
            </w:r>
            <w:r w:rsidRPr="00CF736A">
              <w:t xml:space="preserve">г. Секция 1, этаж </w:t>
            </w:r>
            <w:r>
              <w:t>3</w:t>
            </w:r>
            <w:r w:rsidRPr="00CF736A">
              <w:t xml:space="preserve">, условный № квартиры </w:t>
            </w:r>
            <w:r>
              <w:t>11</w:t>
            </w:r>
          </w:p>
          <w:p w:rsidR="007072CA" w:rsidRDefault="007072CA" w:rsidP="007072CA">
            <w:r w:rsidRPr="00CF736A">
              <w:t>№35-69589/0</w:t>
            </w:r>
            <w:r>
              <w:t>52</w:t>
            </w:r>
            <w:r w:rsidRPr="00CF736A">
              <w:t xml:space="preserve">-2017г., от </w:t>
            </w:r>
            <w:r>
              <w:t>04</w:t>
            </w:r>
            <w:r w:rsidRPr="00CF736A">
              <w:t xml:space="preserve"> </w:t>
            </w:r>
            <w:r>
              <w:t>августа</w:t>
            </w:r>
            <w:r w:rsidRPr="00CF736A">
              <w:t xml:space="preserve"> 2017</w:t>
            </w:r>
            <w:r>
              <w:t xml:space="preserve"> </w:t>
            </w:r>
            <w:r w:rsidRPr="00CF736A">
              <w:t xml:space="preserve">г. Секция 1, этаж </w:t>
            </w:r>
            <w:r>
              <w:t>3</w:t>
            </w:r>
            <w:r w:rsidRPr="00CF736A">
              <w:t xml:space="preserve">, условный № квартиры </w:t>
            </w:r>
            <w:r>
              <w:t>12</w:t>
            </w:r>
          </w:p>
          <w:p w:rsidR="007072CA" w:rsidRDefault="007072CA" w:rsidP="007072CA">
            <w:r w:rsidRPr="00CF736A">
              <w:t>№35-69589/0</w:t>
            </w:r>
            <w:r>
              <w:t>53</w:t>
            </w:r>
            <w:r w:rsidRPr="00CF736A">
              <w:t xml:space="preserve">-2017г., от </w:t>
            </w:r>
            <w:r>
              <w:t>04</w:t>
            </w:r>
            <w:r w:rsidRPr="00CF736A">
              <w:t xml:space="preserve"> </w:t>
            </w:r>
            <w:r>
              <w:t>августа</w:t>
            </w:r>
            <w:r w:rsidRPr="00CF736A">
              <w:t xml:space="preserve"> 2017</w:t>
            </w:r>
            <w:r>
              <w:t xml:space="preserve"> </w:t>
            </w:r>
            <w:r w:rsidRPr="00CF736A">
              <w:t xml:space="preserve">г. Секция 1, этаж </w:t>
            </w:r>
            <w:r>
              <w:t>3</w:t>
            </w:r>
            <w:r w:rsidRPr="00CF736A">
              <w:t xml:space="preserve">, условный № квартиры </w:t>
            </w:r>
            <w:r>
              <w:t>14</w:t>
            </w:r>
          </w:p>
          <w:p w:rsidR="007072CA" w:rsidRDefault="007072CA" w:rsidP="007072CA">
            <w:r w:rsidRPr="00CF736A">
              <w:t>№35-69589/0</w:t>
            </w:r>
            <w:r>
              <w:t>54</w:t>
            </w:r>
            <w:r w:rsidRPr="00CF736A">
              <w:t xml:space="preserve">-2017г., от </w:t>
            </w:r>
            <w:r>
              <w:t>04</w:t>
            </w:r>
            <w:r w:rsidRPr="00CF736A">
              <w:t xml:space="preserve"> </w:t>
            </w:r>
            <w:r>
              <w:t>августа</w:t>
            </w:r>
            <w:r w:rsidRPr="00CF736A">
              <w:t xml:space="preserve"> 2017</w:t>
            </w:r>
            <w:r>
              <w:t xml:space="preserve"> </w:t>
            </w:r>
            <w:r w:rsidRPr="00CF736A">
              <w:t xml:space="preserve">г. Секция 1, этаж </w:t>
            </w:r>
            <w:r>
              <w:t>4</w:t>
            </w:r>
            <w:r w:rsidRPr="00CF736A">
              <w:t xml:space="preserve">, условный № квартиры </w:t>
            </w:r>
            <w:r>
              <w:t>16</w:t>
            </w:r>
          </w:p>
          <w:p w:rsidR="007072CA" w:rsidRDefault="007072CA" w:rsidP="007072CA">
            <w:r w:rsidRPr="00CF736A">
              <w:t>№35-69589/0</w:t>
            </w:r>
            <w:r>
              <w:t>55</w:t>
            </w:r>
            <w:r w:rsidRPr="00CF736A">
              <w:t xml:space="preserve">-2017г., от </w:t>
            </w:r>
            <w:r>
              <w:t>04</w:t>
            </w:r>
            <w:r w:rsidRPr="00CF736A">
              <w:t xml:space="preserve"> </w:t>
            </w:r>
            <w:r>
              <w:t>августа</w:t>
            </w:r>
            <w:r w:rsidRPr="00CF736A">
              <w:t xml:space="preserve"> 2017</w:t>
            </w:r>
            <w:r>
              <w:t xml:space="preserve"> </w:t>
            </w:r>
            <w:r w:rsidRPr="00CF736A">
              <w:t xml:space="preserve">г. Секция 1, этаж </w:t>
            </w:r>
            <w:r>
              <w:t>4</w:t>
            </w:r>
            <w:r w:rsidRPr="00CF736A">
              <w:t xml:space="preserve">, условный № квартиры </w:t>
            </w:r>
            <w:r>
              <w:t>17</w:t>
            </w:r>
          </w:p>
          <w:p w:rsidR="007072CA" w:rsidRDefault="007072CA" w:rsidP="007072CA">
            <w:r w:rsidRPr="00CF736A">
              <w:t>№35-69589/0</w:t>
            </w:r>
            <w:r>
              <w:t>56</w:t>
            </w:r>
            <w:r w:rsidRPr="00CF736A">
              <w:t xml:space="preserve">-2017г., от </w:t>
            </w:r>
            <w:r>
              <w:t>04</w:t>
            </w:r>
            <w:r w:rsidRPr="00CF736A">
              <w:t xml:space="preserve"> </w:t>
            </w:r>
            <w:r>
              <w:t>августа</w:t>
            </w:r>
            <w:r w:rsidRPr="00CF736A">
              <w:t xml:space="preserve"> 2017</w:t>
            </w:r>
            <w:r>
              <w:t xml:space="preserve"> </w:t>
            </w:r>
            <w:r w:rsidRPr="00CF736A">
              <w:t xml:space="preserve">г. Секция 1, этаж </w:t>
            </w:r>
            <w:r>
              <w:t>4</w:t>
            </w:r>
            <w:r w:rsidRPr="00CF736A">
              <w:t xml:space="preserve">, условный № квартиры </w:t>
            </w:r>
            <w:r>
              <w:t>18</w:t>
            </w:r>
          </w:p>
          <w:p w:rsidR="007072CA" w:rsidRDefault="007072CA" w:rsidP="007072CA">
            <w:r w:rsidRPr="00CF736A">
              <w:t>№35-69589/0</w:t>
            </w:r>
            <w:r>
              <w:t>57</w:t>
            </w:r>
            <w:r w:rsidRPr="00CF736A">
              <w:t xml:space="preserve">-2017г., от </w:t>
            </w:r>
            <w:r>
              <w:t>04</w:t>
            </w:r>
            <w:r w:rsidRPr="00CF736A">
              <w:t xml:space="preserve"> </w:t>
            </w:r>
            <w:r>
              <w:t>августа</w:t>
            </w:r>
            <w:r w:rsidRPr="00CF736A">
              <w:t xml:space="preserve"> 2017</w:t>
            </w:r>
            <w:r>
              <w:t xml:space="preserve"> </w:t>
            </w:r>
            <w:r w:rsidRPr="00CF736A">
              <w:t xml:space="preserve">г. Секция 1, этаж </w:t>
            </w:r>
            <w:r>
              <w:t>5</w:t>
            </w:r>
            <w:r w:rsidRPr="00CF736A">
              <w:t xml:space="preserve">, условный № квартиры </w:t>
            </w:r>
            <w:r>
              <w:t>23</w:t>
            </w:r>
          </w:p>
          <w:p w:rsidR="007072CA" w:rsidRDefault="007072CA" w:rsidP="007072CA">
            <w:r w:rsidRPr="00CF736A">
              <w:t>№35-69589/0</w:t>
            </w:r>
            <w:r>
              <w:t>58</w:t>
            </w:r>
            <w:r w:rsidRPr="00CF736A">
              <w:t xml:space="preserve">-2017г., от </w:t>
            </w:r>
            <w:r>
              <w:t>04</w:t>
            </w:r>
            <w:r w:rsidRPr="00CF736A">
              <w:t xml:space="preserve"> </w:t>
            </w:r>
            <w:r>
              <w:t>августа</w:t>
            </w:r>
            <w:r w:rsidRPr="00CF736A">
              <w:t xml:space="preserve"> 2017</w:t>
            </w:r>
            <w:r>
              <w:t xml:space="preserve"> </w:t>
            </w:r>
            <w:r w:rsidRPr="00CF736A">
              <w:t xml:space="preserve">г. Секция 1, этаж </w:t>
            </w:r>
            <w:r>
              <w:t>9</w:t>
            </w:r>
            <w:r w:rsidRPr="00CF736A">
              <w:t xml:space="preserve">, условный № квартиры </w:t>
            </w:r>
            <w:r>
              <w:t>41</w:t>
            </w:r>
          </w:p>
          <w:p w:rsidR="007072CA" w:rsidRDefault="007072CA" w:rsidP="007072CA">
            <w:r w:rsidRPr="00CF736A">
              <w:t>№35-69589/0</w:t>
            </w:r>
            <w:r>
              <w:t>59</w:t>
            </w:r>
            <w:r w:rsidRPr="00CF736A">
              <w:t xml:space="preserve">-2017г., от </w:t>
            </w:r>
            <w:r>
              <w:t>04</w:t>
            </w:r>
            <w:r w:rsidRPr="00CF736A">
              <w:t xml:space="preserve"> </w:t>
            </w:r>
            <w:r>
              <w:t>августа</w:t>
            </w:r>
            <w:r w:rsidRPr="00CF736A">
              <w:t xml:space="preserve"> 2017</w:t>
            </w:r>
            <w:r>
              <w:t xml:space="preserve"> </w:t>
            </w:r>
            <w:r w:rsidRPr="00CF736A">
              <w:t xml:space="preserve">г. Секция 1, этаж </w:t>
            </w:r>
            <w:r>
              <w:t>11</w:t>
            </w:r>
            <w:r w:rsidRPr="00CF736A">
              <w:t xml:space="preserve">, условный № квартиры </w:t>
            </w:r>
            <w:r>
              <w:t>54</w:t>
            </w:r>
          </w:p>
          <w:p w:rsidR="007072CA" w:rsidRDefault="007072CA" w:rsidP="007072CA">
            <w:r w:rsidRPr="00CF736A">
              <w:t>№35-69589/0</w:t>
            </w:r>
            <w:r>
              <w:t>60</w:t>
            </w:r>
            <w:r w:rsidRPr="00CF736A">
              <w:t xml:space="preserve">-2017г., от </w:t>
            </w:r>
            <w:r>
              <w:t>25</w:t>
            </w:r>
            <w:r w:rsidRPr="00CF736A">
              <w:t xml:space="preserve"> </w:t>
            </w:r>
            <w:r>
              <w:t>августа</w:t>
            </w:r>
            <w:r w:rsidRPr="00CF736A">
              <w:t xml:space="preserve"> 2017</w:t>
            </w:r>
            <w:r>
              <w:t xml:space="preserve"> </w:t>
            </w:r>
            <w:r w:rsidRPr="00CF736A">
              <w:t xml:space="preserve">г. Секция 1, этаж </w:t>
            </w:r>
            <w:r>
              <w:t>6</w:t>
            </w:r>
            <w:r w:rsidRPr="00CF736A">
              <w:t xml:space="preserve">, условный № квартиры </w:t>
            </w:r>
            <w:r>
              <w:t>32</w:t>
            </w:r>
          </w:p>
          <w:p w:rsidR="008626DB" w:rsidRDefault="008626DB" w:rsidP="008626DB">
            <w:r>
              <w:t>Дополнительное соглашение №</w:t>
            </w:r>
            <w:r w:rsidR="00CE4ED9">
              <w:t xml:space="preserve"> 1</w:t>
            </w:r>
            <w:r>
              <w:t xml:space="preserve"> от 18.09.2017 г. к </w:t>
            </w:r>
            <w:r w:rsidRPr="00CF736A">
              <w:t>Генеральн</w:t>
            </w:r>
            <w:r>
              <w:t>ому</w:t>
            </w:r>
            <w:r w:rsidRPr="00CF736A">
              <w:t xml:space="preserve"> договор</w:t>
            </w:r>
            <w:r>
              <w:t>у</w:t>
            </w:r>
            <w:r w:rsidRPr="00CF736A">
              <w:t xml:space="preserve">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35-69589/2016 от 07.04.17г.</w:t>
            </w:r>
            <w:r w:rsidRPr="0076330C">
              <w:t xml:space="preserve">  </w:t>
            </w:r>
            <w:r w:rsidRPr="00CF736A">
              <w:t xml:space="preserve">с ООО «ПРОМИНСТРАХ» место нахождения: Юридический адрес: 123610, г. Москва, ул. Набережная Краснопресненская, д. 12, офис  1705-1707, ОГРН 1027700355935; ИНН 7704216908; КПП 770301001; Банковские реквизиты: </w:t>
            </w:r>
            <w:proofErr w:type="gramStart"/>
            <w:r w:rsidRPr="00CF736A">
              <w:t>р</w:t>
            </w:r>
            <w:proofErr w:type="gramEnd"/>
            <w:r w:rsidRPr="00CF736A">
              <w:t>/с 40701810601300000516, к/с 30101810200000000593 в АО «</w:t>
            </w:r>
            <w:proofErr w:type="spellStart"/>
            <w:r w:rsidRPr="00CF736A">
              <w:t>АльфаБанк</w:t>
            </w:r>
            <w:proofErr w:type="spellEnd"/>
            <w:r w:rsidRPr="00CF736A">
              <w:t>» г. Москва, БИК 044525593, на основании Лицензии на осуществление страхования СИ № 3438 от 22.08.2016 г.</w:t>
            </w:r>
          </w:p>
          <w:p w:rsidR="008626DB" w:rsidRDefault="008626DB" w:rsidP="007072CA"/>
          <w:p w:rsidR="00CF736A" w:rsidRPr="00C93B70" w:rsidRDefault="00CF736A" w:rsidP="00A51EC3"/>
        </w:tc>
      </w:tr>
      <w:tr w:rsidR="00C93B70" w:rsidRPr="00C93B70" w:rsidTr="00BB423D">
        <w:trPr>
          <w:gridAfter w:val="6"/>
          <w:wAfter w:w="4254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423D" w:rsidRPr="00C93B70" w:rsidRDefault="00BB423D" w:rsidP="00B90D33">
            <w:r w:rsidRPr="00C93B70">
              <w:rPr>
                <w:u w:val="single"/>
              </w:rPr>
              <w:lastRenderedPageBreak/>
              <w:t>Генеральная подрядная организация, участвующая в строительстве: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23D" w:rsidRPr="0050259E" w:rsidRDefault="007806B2" w:rsidP="005529F7">
            <w:pPr>
              <w:rPr>
                <w:rFonts w:ascii="Calibri" w:hAnsi="Calibri" w:cs="Calibri"/>
              </w:rPr>
            </w:pPr>
            <w:r>
              <w:t>ООО «</w:t>
            </w:r>
            <w:proofErr w:type="spellStart"/>
            <w:r>
              <w:t>КапиталСтрой</w:t>
            </w:r>
            <w:proofErr w:type="spellEnd"/>
            <w:r>
              <w:t xml:space="preserve">»  ИНН </w:t>
            </w:r>
            <w:r w:rsidRPr="0050259E">
              <w:rPr>
                <w:rFonts w:ascii="Calibri" w:hAnsi="Calibri" w:cs="Calibri"/>
              </w:rPr>
              <w:t>6319695478</w:t>
            </w:r>
            <w:r>
              <w:rPr>
                <w:rFonts w:ascii="Calibri" w:hAnsi="Calibri" w:cs="Calibri"/>
              </w:rPr>
              <w:t xml:space="preserve"> </w:t>
            </w:r>
            <w:r w:rsidR="00BB423D" w:rsidRPr="00C93B70">
              <w:t xml:space="preserve">Свидетельство № </w:t>
            </w:r>
            <w:r>
              <w:t>3814</w:t>
            </w:r>
            <w:r w:rsidR="00BB423D" w:rsidRPr="00C93B70">
              <w:t>.00-2014-631</w:t>
            </w:r>
            <w:r>
              <w:t>9695478</w:t>
            </w:r>
            <w:r w:rsidR="00BB423D" w:rsidRPr="00C93B70">
              <w:t>-С-</w:t>
            </w:r>
            <w:r>
              <w:t>260</w:t>
            </w:r>
            <w:r w:rsidR="00BB423D" w:rsidRPr="00C93B70">
              <w:t xml:space="preserve"> о допуске к работам, которые оказывают влияние на безопасность объектов капитального строительства, выдано 1</w:t>
            </w:r>
            <w:r>
              <w:t>7.</w:t>
            </w:r>
            <w:r w:rsidR="00BB423D" w:rsidRPr="00C93B70">
              <w:t>0</w:t>
            </w:r>
            <w:r>
              <w:t>8</w:t>
            </w:r>
            <w:r w:rsidR="00BB423D" w:rsidRPr="00C93B70">
              <w:t>.201</w:t>
            </w:r>
            <w:r>
              <w:t>5</w:t>
            </w:r>
            <w:r w:rsidR="008B1BFF">
              <w:t xml:space="preserve"> </w:t>
            </w:r>
            <w:r w:rsidR="00BB423D" w:rsidRPr="00C93B70">
              <w:t>г.</w:t>
            </w:r>
            <w:r w:rsidR="004E4567">
              <w:t xml:space="preserve"> СРО</w:t>
            </w:r>
            <w:r w:rsidR="00BB423D" w:rsidRPr="00C93B70">
              <w:t xml:space="preserve"> Некоммерческ</w:t>
            </w:r>
            <w:r w:rsidR="004E4567">
              <w:t xml:space="preserve">ое Партнерство </w:t>
            </w:r>
            <w:r w:rsidR="00BB423D" w:rsidRPr="00C93B70">
              <w:t xml:space="preserve"> "</w:t>
            </w:r>
            <w:r>
              <w:t>Первое строительное объединение</w:t>
            </w:r>
            <w:r w:rsidR="00BB423D" w:rsidRPr="00C93B70">
              <w:t>"</w:t>
            </w:r>
          </w:p>
          <w:p w:rsidR="0050259E" w:rsidRPr="00C93B70" w:rsidRDefault="0050259E" w:rsidP="005529F7"/>
        </w:tc>
      </w:tr>
      <w:tr w:rsidR="00C93B70" w:rsidRPr="00C93B70" w:rsidTr="00BB423D">
        <w:trPr>
          <w:gridAfter w:val="6"/>
          <w:wAfter w:w="4254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423D" w:rsidRPr="00C93B70" w:rsidRDefault="00BB423D" w:rsidP="00B90D33">
            <w:r w:rsidRPr="00C93B70">
              <w:br/>
            </w:r>
            <w:r w:rsidRPr="00C93B70">
              <w:rPr>
                <w:u w:val="single"/>
              </w:rPr>
              <w:t>Планируемая стоимость строительства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23D" w:rsidRPr="00C93B70" w:rsidRDefault="00BB423D" w:rsidP="00B90D33">
            <w:r w:rsidRPr="00C93B70">
              <w:br/>
            </w:r>
          </w:p>
          <w:p w:rsidR="00BB423D" w:rsidRPr="00C93B70" w:rsidRDefault="00BB423D" w:rsidP="00031F1D">
            <w:r w:rsidRPr="00C93B70">
              <w:t>  135 000 тыс. руб.</w:t>
            </w:r>
          </w:p>
        </w:tc>
      </w:tr>
      <w:tr w:rsidR="00C93B70" w:rsidRPr="00C93B70" w:rsidTr="00BB423D">
        <w:trPr>
          <w:gridAfter w:val="6"/>
          <w:wAfter w:w="4254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423D" w:rsidRPr="00C93B70" w:rsidRDefault="00BB423D" w:rsidP="00B90D33">
            <w:r w:rsidRPr="00C93B70">
              <w:rPr>
                <w:u w:val="single"/>
              </w:rPr>
              <w:t>Возможные финансовые и прочие риски при осуществлении проекта строительства, меры по добровольному страхованию застройщиком таких рисков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23D" w:rsidRPr="00C93B70" w:rsidRDefault="00BB423D" w:rsidP="00D910BC">
            <w:proofErr w:type="gramStart"/>
            <w:r w:rsidRPr="00C93B70">
              <w:t>Финансовые риски незначительны ввиду того, что обеспечением исполнения обязательств застройщика по договорам долевого участия в строительстве с момента государственной регистрации такого договора,  для участника долевого строительства считаются находящееся в залоге право собственности/аренды на земельный участок, на котором осуществляется строительство вышеуказанного объекта, а также строящиеся на этом земельном участке объекты недвижимости.</w:t>
            </w:r>
            <w:proofErr w:type="gramEnd"/>
          </w:p>
        </w:tc>
      </w:tr>
      <w:tr w:rsidR="00C93B70" w:rsidRPr="00C93B70" w:rsidTr="00BB423D">
        <w:trPr>
          <w:gridAfter w:val="6"/>
          <w:wAfter w:w="4254" w:type="dxa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423D" w:rsidRPr="00C93B70" w:rsidRDefault="00BB423D" w:rsidP="00B90D33">
            <w:r w:rsidRPr="00C93B70">
              <w:rPr>
                <w:u w:val="single"/>
              </w:rPr>
              <w:t>Об иных договорах и сделках, на основании которых привлекаются денежные средства для строительства</w:t>
            </w:r>
          </w:p>
        </w:tc>
        <w:tc>
          <w:tcPr>
            <w:tcW w:w="8789" w:type="dxa"/>
            <w:gridSpan w:val="7"/>
            <w:tcBorders>
              <w:top w:val="nil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3D" w:rsidRPr="00C93B70" w:rsidRDefault="00CE5E2F" w:rsidP="00B90D33">
            <w:r w:rsidRPr="00CE5E2F">
              <w:t>Кредитные средства.</w:t>
            </w:r>
          </w:p>
        </w:tc>
      </w:tr>
    </w:tbl>
    <w:p w:rsidR="00B90D33" w:rsidRPr="00C93B70" w:rsidRDefault="00B90D33" w:rsidP="00B90D33">
      <w:pPr>
        <w:rPr>
          <w:u w:val="single"/>
        </w:rPr>
      </w:pPr>
    </w:p>
    <w:p w:rsidR="00B90D33" w:rsidRPr="00C93B70" w:rsidRDefault="00B90D33" w:rsidP="00B90D33">
      <w:r w:rsidRPr="00C93B70">
        <w:rPr>
          <w:b/>
          <w:bCs/>
        </w:rPr>
        <w:t>                            Директор   ООО «Интеграция»</w:t>
      </w:r>
      <w:r w:rsidR="00E37D3A" w:rsidRPr="00C93B70">
        <w:rPr>
          <w:b/>
          <w:bCs/>
        </w:rPr>
        <w:t xml:space="preserve"> </w:t>
      </w:r>
      <w:r w:rsidRPr="00C93B70">
        <w:rPr>
          <w:b/>
          <w:bCs/>
        </w:rPr>
        <w:t>_________________</w:t>
      </w:r>
      <w:r w:rsidR="00E37D3A" w:rsidRPr="00C93B70">
        <w:rPr>
          <w:b/>
          <w:bCs/>
        </w:rPr>
        <w:t xml:space="preserve"> </w:t>
      </w:r>
      <w:r w:rsidRPr="00C93B70">
        <w:rPr>
          <w:b/>
          <w:bCs/>
        </w:rPr>
        <w:t>Звягин В.А.</w:t>
      </w:r>
    </w:p>
    <w:p w:rsidR="00B90D33" w:rsidRPr="00C93B70" w:rsidRDefault="00B90D33" w:rsidP="00B90D33"/>
    <w:p w:rsidR="00891D6D" w:rsidRPr="00C93B70" w:rsidRDefault="00891D6D"/>
    <w:sectPr w:rsidR="00891D6D" w:rsidRPr="00C93B70" w:rsidSect="00EE0248">
      <w:pgSz w:w="11906" w:h="16838" w:code="9"/>
      <w:pgMar w:top="238" w:right="2125" w:bottom="249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40E"/>
    <w:multiLevelType w:val="hybridMultilevel"/>
    <w:tmpl w:val="A8AECD36"/>
    <w:lvl w:ilvl="0" w:tplc="FFFFFFFF">
      <w:start w:val="1"/>
      <w:numFmt w:val="decimal"/>
      <w:lvlText w:val="%1)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499"/>
        </w:tabs>
        <w:ind w:left="1499" w:hanging="49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3313BB1"/>
    <w:multiLevelType w:val="multilevel"/>
    <w:tmpl w:val="E7D8D31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2F"/>
    <w:rsid w:val="00000DC4"/>
    <w:rsid w:val="00011617"/>
    <w:rsid w:val="000174CD"/>
    <w:rsid w:val="00021ADD"/>
    <w:rsid w:val="00031F1D"/>
    <w:rsid w:val="00035975"/>
    <w:rsid w:val="00065E19"/>
    <w:rsid w:val="00073B83"/>
    <w:rsid w:val="0007418C"/>
    <w:rsid w:val="000805E9"/>
    <w:rsid w:val="0008085A"/>
    <w:rsid w:val="00081327"/>
    <w:rsid w:val="00081571"/>
    <w:rsid w:val="00086892"/>
    <w:rsid w:val="000C3A39"/>
    <w:rsid w:val="000C5C8A"/>
    <w:rsid w:val="000C7A6B"/>
    <w:rsid w:val="000D7834"/>
    <w:rsid w:val="000F27D7"/>
    <w:rsid w:val="001038E9"/>
    <w:rsid w:val="001178DC"/>
    <w:rsid w:val="0012615B"/>
    <w:rsid w:val="00140FA5"/>
    <w:rsid w:val="00143155"/>
    <w:rsid w:val="00151B73"/>
    <w:rsid w:val="0015522A"/>
    <w:rsid w:val="001553C7"/>
    <w:rsid w:val="00161DD8"/>
    <w:rsid w:val="001805D7"/>
    <w:rsid w:val="00186A53"/>
    <w:rsid w:val="00187350"/>
    <w:rsid w:val="00191F70"/>
    <w:rsid w:val="00195C2D"/>
    <w:rsid w:val="001A01EB"/>
    <w:rsid w:val="001B28F9"/>
    <w:rsid w:val="001C5758"/>
    <w:rsid w:val="001D5EEA"/>
    <w:rsid w:val="001E16F1"/>
    <w:rsid w:val="001F0847"/>
    <w:rsid w:val="00201312"/>
    <w:rsid w:val="00215EF6"/>
    <w:rsid w:val="002170C6"/>
    <w:rsid w:val="00263E32"/>
    <w:rsid w:val="00265FA1"/>
    <w:rsid w:val="00276260"/>
    <w:rsid w:val="0028273B"/>
    <w:rsid w:val="00296E8F"/>
    <w:rsid w:val="002A74E1"/>
    <w:rsid w:val="002C7740"/>
    <w:rsid w:val="002C7774"/>
    <w:rsid w:val="002E1C5C"/>
    <w:rsid w:val="002E206A"/>
    <w:rsid w:val="002E67DA"/>
    <w:rsid w:val="002F4F4F"/>
    <w:rsid w:val="002F6D4D"/>
    <w:rsid w:val="003005BC"/>
    <w:rsid w:val="003045FC"/>
    <w:rsid w:val="00310717"/>
    <w:rsid w:val="00323C93"/>
    <w:rsid w:val="003275A9"/>
    <w:rsid w:val="00334D04"/>
    <w:rsid w:val="00342B79"/>
    <w:rsid w:val="00355D51"/>
    <w:rsid w:val="0035687B"/>
    <w:rsid w:val="00367553"/>
    <w:rsid w:val="0038294F"/>
    <w:rsid w:val="00393EDB"/>
    <w:rsid w:val="00395F74"/>
    <w:rsid w:val="003B107F"/>
    <w:rsid w:val="003B33A9"/>
    <w:rsid w:val="003C27BE"/>
    <w:rsid w:val="003C6942"/>
    <w:rsid w:val="003C79F1"/>
    <w:rsid w:val="003D34EC"/>
    <w:rsid w:val="003D56BB"/>
    <w:rsid w:val="003E0438"/>
    <w:rsid w:val="004058B8"/>
    <w:rsid w:val="00422C83"/>
    <w:rsid w:val="004321F2"/>
    <w:rsid w:val="004428E6"/>
    <w:rsid w:val="004435BD"/>
    <w:rsid w:val="00451061"/>
    <w:rsid w:val="00457E63"/>
    <w:rsid w:val="00462CC7"/>
    <w:rsid w:val="00480A73"/>
    <w:rsid w:val="0048300C"/>
    <w:rsid w:val="004A787B"/>
    <w:rsid w:val="004B54E9"/>
    <w:rsid w:val="004E4567"/>
    <w:rsid w:val="004E7372"/>
    <w:rsid w:val="004F0424"/>
    <w:rsid w:val="0050259E"/>
    <w:rsid w:val="00512CF9"/>
    <w:rsid w:val="005529F7"/>
    <w:rsid w:val="00553400"/>
    <w:rsid w:val="00566B9E"/>
    <w:rsid w:val="00570F3B"/>
    <w:rsid w:val="00582E14"/>
    <w:rsid w:val="005A28C8"/>
    <w:rsid w:val="005A4EC7"/>
    <w:rsid w:val="005B209A"/>
    <w:rsid w:val="005B517A"/>
    <w:rsid w:val="005D6C71"/>
    <w:rsid w:val="005D7756"/>
    <w:rsid w:val="005E3462"/>
    <w:rsid w:val="005F1DC8"/>
    <w:rsid w:val="00606B86"/>
    <w:rsid w:val="00625880"/>
    <w:rsid w:val="00630066"/>
    <w:rsid w:val="0063131D"/>
    <w:rsid w:val="00632232"/>
    <w:rsid w:val="006322B2"/>
    <w:rsid w:val="0063432F"/>
    <w:rsid w:val="00636C60"/>
    <w:rsid w:val="00650A19"/>
    <w:rsid w:val="006528D4"/>
    <w:rsid w:val="00655E5F"/>
    <w:rsid w:val="0065770F"/>
    <w:rsid w:val="00657F48"/>
    <w:rsid w:val="00683B42"/>
    <w:rsid w:val="006A0EB7"/>
    <w:rsid w:val="006A39EA"/>
    <w:rsid w:val="006C62B4"/>
    <w:rsid w:val="006D232C"/>
    <w:rsid w:val="006D65B1"/>
    <w:rsid w:val="006E6CF0"/>
    <w:rsid w:val="006F139F"/>
    <w:rsid w:val="007072CA"/>
    <w:rsid w:val="00712636"/>
    <w:rsid w:val="00727054"/>
    <w:rsid w:val="0073337C"/>
    <w:rsid w:val="00747F49"/>
    <w:rsid w:val="00751D0A"/>
    <w:rsid w:val="007621F2"/>
    <w:rsid w:val="0076330C"/>
    <w:rsid w:val="00763479"/>
    <w:rsid w:val="00763A89"/>
    <w:rsid w:val="007668FB"/>
    <w:rsid w:val="00772CDE"/>
    <w:rsid w:val="00774F53"/>
    <w:rsid w:val="007806B2"/>
    <w:rsid w:val="00781BD0"/>
    <w:rsid w:val="007904C8"/>
    <w:rsid w:val="00795E15"/>
    <w:rsid w:val="00797131"/>
    <w:rsid w:val="007A3357"/>
    <w:rsid w:val="007B1B5C"/>
    <w:rsid w:val="007B45EF"/>
    <w:rsid w:val="007C2317"/>
    <w:rsid w:val="007D4586"/>
    <w:rsid w:val="0080486C"/>
    <w:rsid w:val="00811178"/>
    <w:rsid w:val="00812132"/>
    <w:rsid w:val="0083433B"/>
    <w:rsid w:val="00842D9C"/>
    <w:rsid w:val="00846B9C"/>
    <w:rsid w:val="00851BFD"/>
    <w:rsid w:val="0085732F"/>
    <w:rsid w:val="008626DB"/>
    <w:rsid w:val="0086496B"/>
    <w:rsid w:val="008717BB"/>
    <w:rsid w:val="008830A5"/>
    <w:rsid w:val="00891D6D"/>
    <w:rsid w:val="008A5BFD"/>
    <w:rsid w:val="008A5E26"/>
    <w:rsid w:val="008B1BFF"/>
    <w:rsid w:val="008B3074"/>
    <w:rsid w:val="008B777E"/>
    <w:rsid w:val="008E72D3"/>
    <w:rsid w:val="008F0658"/>
    <w:rsid w:val="00901BF5"/>
    <w:rsid w:val="00904C69"/>
    <w:rsid w:val="00925691"/>
    <w:rsid w:val="00934884"/>
    <w:rsid w:val="0094527B"/>
    <w:rsid w:val="0094597A"/>
    <w:rsid w:val="009464D1"/>
    <w:rsid w:val="00953ECD"/>
    <w:rsid w:val="00960999"/>
    <w:rsid w:val="0096548E"/>
    <w:rsid w:val="0097142C"/>
    <w:rsid w:val="00984FE2"/>
    <w:rsid w:val="00990A5F"/>
    <w:rsid w:val="009A2985"/>
    <w:rsid w:val="009A5398"/>
    <w:rsid w:val="009B5BCB"/>
    <w:rsid w:val="009B5DBB"/>
    <w:rsid w:val="009D39D3"/>
    <w:rsid w:val="009D6683"/>
    <w:rsid w:val="009E62D1"/>
    <w:rsid w:val="009E76FB"/>
    <w:rsid w:val="009F3485"/>
    <w:rsid w:val="009F3C71"/>
    <w:rsid w:val="00A0751B"/>
    <w:rsid w:val="00A23865"/>
    <w:rsid w:val="00A269BC"/>
    <w:rsid w:val="00A36AB8"/>
    <w:rsid w:val="00A45BB2"/>
    <w:rsid w:val="00A51EC3"/>
    <w:rsid w:val="00A55708"/>
    <w:rsid w:val="00A56609"/>
    <w:rsid w:val="00A60464"/>
    <w:rsid w:val="00A61C4F"/>
    <w:rsid w:val="00A64387"/>
    <w:rsid w:val="00A7293C"/>
    <w:rsid w:val="00A76282"/>
    <w:rsid w:val="00A850EC"/>
    <w:rsid w:val="00AA22F2"/>
    <w:rsid w:val="00AB04E6"/>
    <w:rsid w:val="00AB1A31"/>
    <w:rsid w:val="00AC6C49"/>
    <w:rsid w:val="00AD11C5"/>
    <w:rsid w:val="00AE19C5"/>
    <w:rsid w:val="00AE47BD"/>
    <w:rsid w:val="00AF0F03"/>
    <w:rsid w:val="00AF347E"/>
    <w:rsid w:val="00B149C5"/>
    <w:rsid w:val="00B4031D"/>
    <w:rsid w:val="00B408C0"/>
    <w:rsid w:val="00B43CA4"/>
    <w:rsid w:val="00B73012"/>
    <w:rsid w:val="00B76B70"/>
    <w:rsid w:val="00B85A28"/>
    <w:rsid w:val="00B862DB"/>
    <w:rsid w:val="00B90D33"/>
    <w:rsid w:val="00B94FCC"/>
    <w:rsid w:val="00BB423D"/>
    <w:rsid w:val="00BB5249"/>
    <w:rsid w:val="00BC7ABC"/>
    <w:rsid w:val="00BD594A"/>
    <w:rsid w:val="00BD7211"/>
    <w:rsid w:val="00BF2AC2"/>
    <w:rsid w:val="00C12FCA"/>
    <w:rsid w:val="00C16E02"/>
    <w:rsid w:val="00C25ED3"/>
    <w:rsid w:val="00C30A1C"/>
    <w:rsid w:val="00C313FD"/>
    <w:rsid w:val="00C42779"/>
    <w:rsid w:val="00C53C02"/>
    <w:rsid w:val="00C54490"/>
    <w:rsid w:val="00C60CA4"/>
    <w:rsid w:val="00C61CEC"/>
    <w:rsid w:val="00C65921"/>
    <w:rsid w:val="00C66974"/>
    <w:rsid w:val="00C71B8B"/>
    <w:rsid w:val="00C76AA3"/>
    <w:rsid w:val="00C8225A"/>
    <w:rsid w:val="00C82E7E"/>
    <w:rsid w:val="00C874D6"/>
    <w:rsid w:val="00C93B70"/>
    <w:rsid w:val="00C964D7"/>
    <w:rsid w:val="00CB0065"/>
    <w:rsid w:val="00CC4AE2"/>
    <w:rsid w:val="00CE3092"/>
    <w:rsid w:val="00CE4ED9"/>
    <w:rsid w:val="00CE5E2F"/>
    <w:rsid w:val="00CF736A"/>
    <w:rsid w:val="00D22F42"/>
    <w:rsid w:val="00D43A76"/>
    <w:rsid w:val="00D5691F"/>
    <w:rsid w:val="00D910BC"/>
    <w:rsid w:val="00DB6B21"/>
    <w:rsid w:val="00DC0E46"/>
    <w:rsid w:val="00DC4B8D"/>
    <w:rsid w:val="00DC7BDC"/>
    <w:rsid w:val="00E05050"/>
    <w:rsid w:val="00E21DF5"/>
    <w:rsid w:val="00E33AB9"/>
    <w:rsid w:val="00E37D3A"/>
    <w:rsid w:val="00E44596"/>
    <w:rsid w:val="00E47A91"/>
    <w:rsid w:val="00E50887"/>
    <w:rsid w:val="00E56C3C"/>
    <w:rsid w:val="00E5777B"/>
    <w:rsid w:val="00E74DEE"/>
    <w:rsid w:val="00E969A1"/>
    <w:rsid w:val="00EB15D3"/>
    <w:rsid w:val="00EB2487"/>
    <w:rsid w:val="00EB3291"/>
    <w:rsid w:val="00EB615C"/>
    <w:rsid w:val="00EC5224"/>
    <w:rsid w:val="00ED13FC"/>
    <w:rsid w:val="00EE0248"/>
    <w:rsid w:val="00EE0DD3"/>
    <w:rsid w:val="00EF0E14"/>
    <w:rsid w:val="00EF44D8"/>
    <w:rsid w:val="00EF6E70"/>
    <w:rsid w:val="00F02CF2"/>
    <w:rsid w:val="00F051B6"/>
    <w:rsid w:val="00F06CF4"/>
    <w:rsid w:val="00F24745"/>
    <w:rsid w:val="00F3153D"/>
    <w:rsid w:val="00F33D93"/>
    <w:rsid w:val="00F363D9"/>
    <w:rsid w:val="00F44337"/>
    <w:rsid w:val="00F7160D"/>
    <w:rsid w:val="00F90FB9"/>
    <w:rsid w:val="00F94DD7"/>
    <w:rsid w:val="00FA11E6"/>
    <w:rsid w:val="00FB166D"/>
    <w:rsid w:val="00FB2F69"/>
    <w:rsid w:val="00FC2374"/>
    <w:rsid w:val="00FD13A3"/>
    <w:rsid w:val="00FD7FB6"/>
    <w:rsid w:val="00FE4A63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D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7F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D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7F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_s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gratz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tegratz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3CCE-433E-40D1-9EE4-C0DCF906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2017-04-20T12:45:00Z</cp:lastPrinted>
  <dcterms:created xsi:type="dcterms:W3CDTF">2017-09-20T12:26:00Z</dcterms:created>
  <dcterms:modified xsi:type="dcterms:W3CDTF">2017-09-22T11:08:00Z</dcterms:modified>
</cp:coreProperties>
</file>