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E7" w:rsidRPr="008642F0" w:rsidRDefault="00FE02D0"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ДОГОВОР № НРС-83/</w:t>
      </w:r>
      <w:r w:rsidR="00A70F19">
        <w:rPr>
          <w:rFonts w:ascii="Times New Roman" w:hAnsi="Times New Roman"/>
          <w:b/>
          <w:sz w:val="24"/>
          <w:szCs w:val="24"/>
        </w:rPr>
        <w:t>___</w:t>
      </w:r>
    </w:p>
    <w:p w:rsidR="00DA53E7" w:rsidRPr="008642F0" w:rsidRDefault="00DA53E7"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участия в долевом строительстве многоквартирного жилого дома</w:t>
      </w:r>
    </w:p>
    <w:p w:rsidR="00DA53E7" w:rsidRPr="008642F0" w:rsidRDefault="00DA53E7"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г. Ульяновск</w:t>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r>
      <w:r w:rsidRPr="008642F0">
        <w:rPr>
          <w:rFonts w:ascii="Times New Roman" w:hAnsi="Times New Roman"/>
          <w:sz w:val="24"/>
          <w:szCs w:val="24"/>
        </w:rPr>
        <w:tab/>
        <w:t xml:space="preserve">                           </w:t>
      </w:r>
      <w:r w:rsidRPr="00644574">
        <w:rPr>
          <w:rFonts w:ascii="Times New Roman" w:hAnsi="Times New Roman"/>
          <w:sz w:val="24"/>
          <w:szCs w:val="24"/>
        </w:rPr>
        <w:t>«</w:t>
      </w:r>
      <w:r w:rsidR="00A70F19">
        <w:rPr>
          <w:rFonts w:ascii="Times New Roman" w:hAnsi="Times New Roman"/>
          <w:sz w:val="24"/>
          <w:szCs w:val="24"/>
        </w:rPr>
        <w:t>____</w:t>
      </w:r>
      <w:r w:rsidRPr="00644574">
        <w:rPr>
          <w:rFonts w:ascii="Times New Roman" w:hAnsi="Times New Roman"/>
          <w:sz w:val="24"/>
          <w:szCs w:val="24"/>
        </w:rPr>
        <w:t>»</w:t>
      </w:r>
      <w:r w:rsidR="00A70F19">
        <w:rPr>
          <w:rFonts w:ascii="Times New Roman" w:hAnsi="Times New Roman"/>
          <w:sz w:val="24"/>
          <w:szCs w:val="24"/>
        </w:rPr>
        <w:t>______</w:t>
      </w:r>
      <w:r w:rsidR="008642F0" w:rsidRPr="00644574">
        <w:rPr>
          <w:rFonts w:ascii="Times New Roman" w:hAnsi="Times New Roman"/>
          <w:sz w:val="24"/>
          <w:szCs w:val="24"/>
        </w:rPr>
        <w:t xml:space="preserve"> </w:t>
      </w:r>
      <w:r w:rsidR="002945AD" w:rsidRPr="00644574">
        <w:rPr>
          <w:rFonts w:ascii="Times New Roman" w:hAnsi="Times New Roman"/>
          <w:sz w:val="24"/>
          <w:szCs w:val="24"/>
        </w:rPr>
        <w:t>20</w:t>
      </w:r>
      <w:r w:rsidR="00A70F19">
        <w:rPr>
          <w:rFonts w:ascii="Times New Roman" w:hAnsi="Times New Roman"/>
          <w:sz w:val="24"/>
          <w:szCs w:val="24"/>
        </w:rPr>
        <w:t>__</w:t>
      </w:r>
      <w:r w:rsidRPr="00644574">
        <w:rPr>
          <w:rFonts w:ascii="Times New Roman" w:hAnsi="Times New Roman"/>
          <w:sz w:val="24"/>
          <w:szCs w:val="24"/>
        </w:rPr>
        <w:t xml:space="preserve"> г.</w:t>
      </w:r>
    </w:p>
    <w:p w:rsidR="00DA53E7" w:rsidRPr="008642F0" w:rsidRDefault="00DA53E7" w:rsidP="00E537E3">
      <w:pPr>
        <w:spacing w:after="0" w:line="240" w:lineRule="auto"/>
        <w:ind w:right="-1"/>
        <w:jc w:val="both"/>
        <w:rPr>
          <w:rFonts w:ascii="Times New Roman" w:hAnsi="Times New Roman"/>
          <w:sz w:val="24"/>
          <w:szCs w:val="24"/>
        </w:rPr>
      </w:pPr>
    </w:p>
    <w:p w:rsidR="00DA53E7" w:rsidRPr="008642F0" w:rsidRDefault="00DA53E7" w:rsidP="00E537E3">
      <w:pPr>
        <w:spacing w:after="0" w:line="240" w:lineRule="auto"/>
        <w:ind w:firstLine="709"/>
        <w:jc w:val="both"/>
        <w:rPr>
          <w:rFonts w:ascii="Times New Roman" w:hAnsi="Times New Roman"/>
          <w:sz w:val="24"/>
          <w:szCs w:val="24"/>
        </w:rPr>
      </w:pPr>
      <w:r w:rsidRPr="008642F0">
        <w:rPr>
          <w:rFonts w:ascii="Times New Roman" w:hAnsi="Times New Roman"/>
          <w:b/>
          <w:sz w:val="24"/>
          <w:szCs w:val="24"/>
        </w:rPr>
        <w:t>Общество с ограниченной ответственностью «</w:t>
      </w:r>
      <w:proofErr w:type="spellStart"/>
      <w:r w:rsidRPr="008642F0">
        <w:rPr>
          <w:rFonts w:ascii="Times New Roman" w:hAnsi="Times New Roman"/>
          <w:b/>
          <w:sz w:val="24"/>
          <w:szCs w:val="24"/>
        </w:rPr>
        <w:t>МонолитСервис</w:t>
      </w:r>
      <w:proofErr w:type="spellEnd"/>
      <w:r w:rsidRPr="008642F0">
        <w:rPr>
          <w:rFonts w:ascii="Times New Roman" w:hAnsi="Times New Roman"/>
          <w:b/>
          <w:sz w:val="24"/>
          <w:szCs w:val="24"/>
        </w:rPr>
        <w:t>»,</w:t>
      </w:r>
      <w:r w:rsidRPr="008642F0">
        <w:rPr>
          <w:rFonts w:ascii="Times New Roman" w:hAnsi="Times New Roman"/>
          <w:sz w:val="24"/>
          <w:szCs w:val="24"/>
        </w:rPr>
        <w:t xml:space="preserve"> в лице Генерального директора </w:t>
      </w:r>
      <w:r w:rsidR="00802E75">
        <w:rPr>
          <w:rFonts w:ascii="Times New Roman" w:hAnsi="Times New Roman"/>
          <w:sz w:val="24"/>
          <w:szCs w:val="24"/>
        </w:rPr>
        <w:t>Данилова Юрия Валентиновича</w:t>
      </w:r>
      <w:r w:rsidRPr="008642F0">
        <w:rPr>
          <w:rFonts w:ascii="Times New Roman" w:hAnsi="Times New Roman"/>
          <w:sz w:val="24"/>
          <w:szCs w:val="24"/>
        </w:rPr>
        <w:t>, действующего на основании Устава, именуемое в дальнейшем «Застройщик», с одной стороны,</w:t>
      </w:r>
    </w:p>
    <w:p w:rsidR="00DA53E7" w:rsidRPr="008642F0" w:rsidRDefault="00DA53E7" w:rsidP="00E537E3">
      <w:pPr>
        <w:spacing w:after="0" w:line="240" w:lineRule="auto"/>
        <w:ind w:firstLine="709"/>
        <w:jc w:val="both"/>
        <w:rPr>
          <w:rFonts w:ascii="Times New Roman" w:hAnsi="Times New Roman"/>
          <w:sz w:val="24"/>
          <w:szCs w:val="24"/>
        </w:rPr>
      </w:pPr>
      <w:proofErr w:type="gramStart"/>
      <w:r w:rsidRPr="008642F0">
        <w:rPr>
          <w:rFonts w:ascii="Times New Roman" w:hAnsi="Times New Roman"/>
          <w:sz w:val="24"/>
          <w:szCs w:val="24"/>
        </w:rPr>
        <w:t>и</w:t>
      </w:r>
      <w:r w:rsidRPr="008642F0">
        <w:rPr>
          <w:rFonts w:ascii="Times New Roman" w:hAnsi="Times New Roman"/>
          <w:iCs/>
          <w:sz w:val="24"/>
          <w:szCs w:val="24"/>
        </w:rPr>
        <w:t xml:space="preserve"> </w:t>
      </w:r>
      <w:r w:rsidR="00A70F19">
        <w:rPr>
          <w:rFonts w:ascii="Times New Roman" w:hAnsi="Times New Roman"/>
          <w:b/>
          <w:sz w:val="24"/>
          <w:szCs w:val="24"/>
        </w:rPr>
        <w:t>______________</w:t>
      </w:r>
      <w:r w:rsidR="005954A4" w:rsidRPr="008642F0">
        <w:rPr>
          <w:rFonts w:ascii="Times New Roman" w:hAnsi="Times New Roman"/>
          <w:sz w:val="24"/>
          <w:szCs w:val="24"/>
        </w:rPr>
        <w:t xml:space="preserve">, </w:t>
      </w:r>
      <w:r w:rsidR="00A70F19">
        <w:rPr>
          <w:rFonts w:ascii="Times New Roman" w:hAnsi="Times New Roman"/>
          <w:sz w:val="24"/>
          <w:szCs w:val="24"/>
        </w:rPr>
        <w:t>_________</w:t>
      </w:r>
      <w:r w:rsidR="005954A4" w:rsidRPr="008642F0">
        <w:rPr>
          <w:rFonts w:ascii="Times New Roman" w:hAnsi="Times New Roman"/>
          <w:sz w:val="24"/>
          <w:szCs w:val="24"/>
        </w:rPr>
        <w:t xml:space="preserve"> года рождения, место рождения </w:t>
      </w:r>
      <w:r w:rsidR="00A70F19">
        <w:rPr>
          <w:rFonts w:ascii="Times New Roman" w:hAnsi="Times New Roman"/>
          <w:sz w:val="24"/>
          <w:szCs w:val="24"/>
        </w:rPr>
        <w:t>__________________</w:t>
      </w:r>
      <w:r w:rsidR="005954A4" w:rsidRPr="008642F0">
        <w:rPr>
          <w:rFonts w:ascii="Times New Roman" w:hAnsi="Times New Roman"/>
          <w:sz w:val="24"/>
          <w:szCs w:val="24"/>
        </w:rPr>
        <w:t xml:space="preserve">, гражданство – РФ, паспорт </w:t>
      </w:r>
      <w:r w:rsidR="00A70F19">
        <w:rPr>
          <w:rFonts w:ascii="Times New Roman" w:hAnsi="Times New Roman"/>
          <w:sz w:val="24"/>
          <w:szCs w:val="24"/>
        </w:rPr>
        <w:t>______________</w:t>
      </w:r>
      <w:r w:rsidR="005954A4" w:rsidRPr="008642F0">
        <w:rPr>
          <w:rFonts w:ascii="Times New Roman" w:hAnsi="Times New Roman"/>
          <w:sz w:val="24"/>
          <w:szCs w:val="24"/>
        </w:rPr>
        <w:t xml:space="preserve">, выдан </w:t>
      </w:r>
      <w:r w:rsidR="00A70F19">
        <w:rPr>
          <w:rFonts w:ascii="Times New Roman" w:hAnsi="Times New Roman"/>
          <w:sz w:val="24"/>
          <w:szCs w:val="24"/>
        </w:rPr>
        <w:t>_________________________________</w:t>
      </w:r>
      <w:r w:rsidR="005954A4" w:rsidRPr="008642F0">
        <w:rPr>
          <w:rFonts w:ascii="Times New Roman" w:hAnsi="Times New Roman"/>
          <w:sz w:val="24"/>
          <w:szCs w:val="24"/>
        </w:rPr>
        <w:t xml:space="preserve">., код подразделения </w:t>
      </w:r>
      <w:r w:rsidR="00A70F19">
        <w:rPr>
          <w:rFonts w:ascii="Times New Roman" w:hAnsi="Times New Roman"/>
          <w:sz w:val="24"/>
          <w:szCs w:val="24"/>
        </w:rPr>
        <w:t>________</w:t>
      </w:r>
      <w:r w:rsidR="005954A4" w:rsidRPr="008642F0">
        <w:rPr>
          <w:rFonts w:ascii="Times New Roman" w:hAnsi="Times New Roman"/>
          <w:sz w:val="24"/>
          <w:szCs w:val="24"/>
        </w:rPr>
        <w:t xml:space="preserve">, </w:t>
      </w:r>
      <w:proofErr w:type="spellStart"/>
      <w:r w:rsidR="005954A4" w:rsidRPr="008642F0">
        <w:rPr>
          <w:rFonts w:ascii="Times New Roman" w:hAnsi="Times New Roman"/>
          <w:sz w:val="24"/>
          <w:szCs w:val="24"/>
        </w:rPr>
        <w:t>зарегистрированна</w:t>
      </w:r>
      <w:proofErr w:type="spellEnd"/>
      <w:r w:rsidR="005954A4" w:rsidRPr="008642F0">
        <w:rPr>
          <w:rFonts w:ascii="Times New Roman" w:hAnsi="Times New Roman"/>
          <w:sz w:val="24"/>
          <w:szCs w:val="24"/>
        </w:rPr>
        <w:t xml:space="preserve"> по адресу: </w:t>
      </w:r>
      <w:r w:rsidR="00A70F19">
        <w:rPr>
          <w:rFonts w:ascii="Times New Roman" w:hAnsi="Times New Roman"/>
          <w:sz w:val="24"/>
          <w:szCs w:val="24"/>
        </w:rPr>
        <w:t>___________</w:t>
      </w:r>
      <w:r w:rsidR="005954A4" w:rsidRPr="008642F0">
        <w:rPr>
          <w:rFonts w:ascii="Times New Roman" w:hAnsi="Times New Roman"/>
          <w:sz w:val="24"/>
          <w:szCs w:val="24"/>
        </w:rPr>
        <w:t xml:space="preserve">, </w:t>
      </w:r>
      <w:r w:rsidR="00A70F19">
        <w:rPr>
          <w:rFonts w:ascii="Times New Roman" w:hAnsi="Times New Roman"/>
          <w:sz w:val="24"/>
          <w:szCs w:val="24"/>
        </w:rPr>
        <w:t>_____</w:t>
      </w:r>
      <w:r w:rsidRPr="008642F0">
        <w:rPr>
          <w:rFonts w:ascii="Times New Roman" w:hAnsi="Times New Roman"/>
          <w:iCs/>
          <w:sz w:val="24"/>
          <w:szCs w:val="24"/>
        </w:rPr>
        <w:t xml:space="preserve">, </w:t>
      </w:r>
      <w:r w:rsidRPr="008642F0">
        <w:rPr>
          <w:rFonts w:ascii="Times New Roman" w:hAnsi="Times New Roman"/>
          <w:sz w:val="24"/>
          <w:szCs w:val="24"/>
        </w:rPr>
        <w:t>действующ</w:t>
      </w:r>
      <w:r w:rsidR="00A70F19">
        <w:rPr>
          <w:rFonts w:ascii="Times New Roman" w:hAnsi="Times New Roman"/>
          <w:sz w:val="24"/>
          <w:szCs w:val="24"/>
        </w:rPr>
        <w:t>ая</w:t>
      </w:r>
      <w:r w:rsidRPr="008642F0">
        <w:rPr>
          <w:rFonts w:ascii="Times New Roman" w:hAnsi="Times New Roman"/>
          <w:sz w:val="24"/>
          <w:szCs w:val="24"/>
        </w:rPr>
        <w:t xml:space="preserve"> от собственного лица и в своих интересах, именуемый далее «Участник долевого строительства», с другой стороны, совместно именуемые в дальнейшем «Стороны», заключили настоящий Договор о нижеследующем:</w:t>
      </w:r>
      <w:proofErr w:type="gramEnd"/>
    </w:p>
    <w:p w:rsidR="00DA53E7" w:rsidRPr="008642F0" w:rsidRDefault="00DA53E7" w:rsidP="00E537E3">
      <w:pPr>
        <w:spacing w:after="0" w:line="240" w:lineRule="auto"/>
        <w:ind w:firstLine="709"/>
        <w:jc w:val="both"/>
        <w:rPr>
          <w:rFonts w:ascii="Times New Roman" w:hAnsi="Times New Roman"/>
          <w:sz w:val="24"/>
          <w:szCs w:val="24"/>
        </w:rPr>
      </w:pPr>
    </w:p>
    <w:p w:rsidR="0059051D" w:rsidRPr="008642F0" w:rsidRDefault="00D7278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1. ПРАВОВОЕ ОБОСНОВАНИЕ ДОГОВОРА</w:t>
      </w:r>
    </w:p>
    <w:p w:rsidR="00D72783" w:rsidRPr="008642F0" w:rsidRDefault="00D7278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783" w:rsidRPr="008642F0" w:rsidRDefault="00D72783" w:rsidP="00E537E3">
      <w:pPr>
        <w:spacing w:after="0" w:line="240" w:lineRule="auto"/>
        <w:jc w:val="both"/>
        <w:rPr>
          <w:rFonts w:ascii="Times New Roman" w:hAnsi="Times New Roman"/>
          <w:sz w:val="24"/>
          <w:szCs w:val="24"/>
        </w:rPr>
      </w:pPr>
      <w:r w:rsidRPr="008642F0">
        <w:rPr>
          <w:rFonts w:ascii="Times New Roman" w:hAnsi="Times New Roman"/>
          <w:sz w:val="24"/>
          <w:szCs w:val="24"/>
        </w:rPr>
        <w:t>Строительство многоквартирного жилого дома, указанного в п. 2.1. настоящего Договора осуществляется Застройщиком в соответствии с Разрешением на строительство № 73</w:t>
      </w:r>
      <w:r w:rsidR="00DA53E7" w:rsidRPr="008642F0">
        <w:rPr>
          <w:rFonts w:ascii="Times New Roman" w:hAnsi="Times New Roman"/>
          <w:sz w:val="24"/>
          <w:szCs w:val="24"/>
        </w:rPr>
        <w:t>-73-315-2015</w:t>
      </w:r>
      <w:r w:rsidRPr="008642F0">
        <w:rPr>
          <w:rFonts w:ascii="Times New Roman" w:hAnsi="Times New Roman"/>
          <w:sz w:val="24"/>
          <w:szCs w:val="24"/>
        </w:rPr>
        <w:t xml:space="preserve">, выданным Администрацией города Ульяновска </w:t>
      </w:r>
      <w:r w:rsidR="00DA53E7" w:rsidRPr="008642F0">
        <w:rPr>
          <w:rFonts w:ascii="Times New Roman" w:hAnsi="Times New Roman"/>
          <w:sz w:val="24"/>
          <w:szCs w:val="24"/>
        </w:rPr>
        <w:t>30</w:t>
      </w:r>
      <w:r w:rsidRPr="008642F0">
        <w:rPr>
          <w:rFonts w:ascii="Times New Roman" w:hAnsi="Times New Roman"/>
          <w:sz w:val="24"/>
          <w:szCs w:val="24"/>
        </w:rPr>
        <w:t xml:space="preserve"> </w:t>
      </w:r>
      <w:r w:rsidR="00DA53E7" w:rsidRPr="008642F0">
        <w:rPr>
          <w:rFonts w:ascii="Times New Roman" w:hAnsi="Times New Roman"/>
          <w:sz w:val="24"/>
          <w:szCs w:val="24"/>
        </w:rPr>
        <w:t>октя</w:t>
      </w:r>
      <w:r w:rsidRPr="008642F0">
        <w:rPr>
          <w:rFonts w:ascii="Times New Roman" w:hAnsi="Times New Roman"/>
          <w:sz w:val="24"/>
          <w:szCs w:val="24"/>
        </w:rPr>
        <w:t>бря 201</w:t>
      </w:r>
      <w:r w:rsidR="00DA53E7" w:rsidRPr="008642F0">
        <w:rPr>
          <w:rFonts w:ascii="Times New Roman" w:hAnsi="Times New Roman"/>
          <w:sz w:val="24"/>
          <w:szCs w:val="24"/>
        </w:rPr>
        <w:t>5</w:t>
      </w:r>
      <w:r w:rsidRPr="008642F0">
        <w:rPr>
          <w:rFonts w:ascii="Times New Roman" w:hAnsi="Times New Roman"/>
          <w:sz w:val="24"/>
          <w:szCs w:val="24"/>
        </w:rPr>
        <w:t xml:space="preserve"> г.</w:t>
      </w:r>
      <w:r w:rsidR="00F77447" w:rsidRPr="008642F0">
        <w:rPr>
          <w:rFonts w:ascii="Times New Roman" w:hAnsi="Times New Roman"/>
          <w:sz w:val="24"/>
          <w:szCs w:val="24"/>
        </w:rPr>
        <w:t xml:space="preserve"> (ранее выданное разрешение на строительство № RU 73304000-565, выдано Администрацией города Ульяновска 25 декабря 2014г.).</w:t>
      </w:r>
      <w:r w:rsidRPr="008642F0">
        <w:rPr>
          <w:rFonts w:ascii="Times New Roman" w:hAnsi="Times New Roman"/>
          <w:sz w:val="24"/>
          <w:szCs w:val="24"/>
        </w:rPr>
        <w:t xml:space="preserve"> Проектная декларация размещена Застройщиком в газете «Ульяновск Сегодня» № 120 (1374) 30 декабря 2014 г.</w:t>
      </w:r>
      <w:r w:rsidR="00DA53E7" w:rsidRPr="008642F0">
        <w:rPr>
          <w:rFonts w:ascii="Times New Roman" w:hAnsi="Times New Roman"/>
          <w:sz w:val="24"/>
          <w:szCs w:val="24"/>
        </w:rPr>
        <w:t xml:space="preserve">, изменения в проектную декларацию </w:t>
      </w:r>
      <w:r w:rsidR="000D3465" w:rsidRPr="008642F0">
        <w:rPr>
          <w:rFonts w:ascii="Times New Roman" w:hAnsi="Times New Roman"/>
          <w:sz w:val="24"/>
          <w:szCs w:val="24"/>
        </w:rPr>
        <w:t xml:space="preserve">от 30.10.2015 г. размещены на официальном сайте </w:t>
      </w:r>
      <w:r w:rsidR="000D3465" w:rsidRPr="008642F0">
        <w:rPr>
          <w:rFonts w:ascii="Times New Roman" w:hAnsi="Times New Roman"/>
          <w:sz w:val="24"/>
          <w:szCs w:val="24"/>
          <w:lang w:val="en-US"/>
        </w:rPr>
        <w:t>www</w:t>
      </w:r>
      <w:r w:rsidR="000D3465" w:rsidRPr="008642F0">
        <w:rPr>
          <w:rFonts w:ascii="Times New Roman" w:hAnsi="Times New Roman"/>
          <w:sz w:val="24"/>
          <w:szCs w:val="24"/>
        </w:rPr>
        <w:t>.</w:t>
      </w:r>
      <w:proofErr w:type="spellStart"/>
      <w:r w:rsidR="000D3465" w:rsidRPr="008642F0">
        <w:rPr>
          <w:rFonts w:ascii="Times New Roman" w:hAnsi="Times New Roman"/>
          <w:sz w:val="24"/>
          <w:szCs w:val="24"/>
          <w:lang w:val="en-US"/>
        </w:rPr>
        <w:t>monolit</w:t>
      </w:r>
      <w:proofErr w:type="spellEnd"/>
      <w:r w:rsidR="000D3465" w:rsidRPr="008642F0">
        <w:rPr>
          <w:rFonts w:ascii="Times New Roman" w:hAnsi="Times New Roman"/>
          <w:sz w:val="24"/>
          <w:szCs w:val="24"/>
        </w:rPr>
        <w:t>-</w:t>
      </w:r>
      <w:r w:rsidR="000D3465" w:rsidRPr="008642F0">
        <w:rPr>
          <w:rFonts w:ascii="Times New Roman" w:hAnsi="Times New Roman"/>
          <w:sz w:val="24"/>
          <w:szCs w:val="24"/>
          <w:lang w:val="en-US"/>
        </w:rPr>
        <w:t>service</w:t>
      </w:r>
      <w:r w:rsidR="000D3465" w:rsidRPr="008642F0">
        <w:rPr>
          <w:rFonts w:ascii="Times New Roman" w:hAnsi="Times New Roman"/>
          <w:sz w:val="24"/>
          <w:szCs w:val="24"/>
        </w:rPr>
        <w:t>73.</w:t>
      </w:r>
      <w:proofErr w:type="spellStart"/>
      <w:r w:rsidR="000D3465" w:rsidRPr="008642F0">
        <w:rPr>
          <w:rFonts w:ascii="Times New Roman" w:hAnsi="Times New Roman"/>
          <w:sz w:val="24"/>
          <w:szCs w:val="24"/>
          <w:lang w:val="en-US"/>
        </w:rPr>
        <w:t>ru</w:t>
      </w:r>
      <w:proofErr w:type="spellEnd"/>
      <w:r w:rsidR="000D3465" w:rsidRPr="008642F0">
        <w:rPr>
          <w:rFonts w:ascii="Times New Roman" w:hAnsi="Times New Roman"/>
          <w:sz w:val="24"/>
          <w:szCs w:val="24"/>
        </w:rPr>
        <w:t xml:space="preserve">. </w:t>
      </w:r>
    </w:p>
    <w:p w:rsidR="00D72783" w:rsidRPr="008642F0" w:rsidRDefault="00D7278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1.2 Земельный участок площадью 1233,0 </w:t>
      </w:r>
      <w:proofErr w:type="spellStart"/>
      <w:r w:rsidRPr="008642F0">
        <w:rPr>
          <w:rFonts w:ascii="Times New Roman" w:hAnsi="Times New Roman"/>
          <w:sz w:val="24"/>
          <w:szCs w:val="24"/>
        </w:rPr>
        <w:t>кв.м</w:t>
      </w:r>
      <w:proofErr w:type="spellEnd"/>
      <w:r w:rsidRPr="008642F0">
        <w:rPr>
          <w:rFonts w:ascii="Times New Roman" w:hAnsi="Times New Roman"/>
          <w:sz w:val="24"/>
          <w:szCs w:val="24"/>
        </w:rPr>
        <w:t xml:space="preserve"> с кадастровым номером 73:24:041414:56, на котором осуществляется строительство многоквартирного жилого дома, указанного в п. 2.1. Договора, принадлежит Застройщику на праве собственности, что подтверждается свидетельством о государственной регистрации права 73 АА № 783565, выданным Управлением Федеральной службы государственной регистрации, кадастра и картографии по Ульяновской области 30 апреля 2014 г.</w:t>
      </w:r>
    </w:p>
    <w:p w:rsidR="00A70F19" w:rsidRPr="006F25FF" w:rsidRDefault="00D72783" w:rsidP="00A70F19">
      <w:pPr>
        <w:spacing w:after="0" w:line="240" w:lineRule="auto"/>
        <w:ind w:right="-1"/>
        <w:jc w:val="both"/>
        <w:rPr>
          <w:rFonts w:ascii="Times New Roman" w:hAnsi="Times New Roman"/>
          <w:color w:val="0D0D0D"/>
        </w:rPr>
      </w:pPr>
      <w:r w:rsidRPr="008642F0">
        <w:rPr>
          <w:rFonts w:ascii="Times New Roman" w:hAnsi="Times New Roman"/>
          <w:sz w:val="24"/>
          <w:szCs w:val="24"/>
        </w:rPr>
        <w:t>1.3</w:t>
      </w:r>
      <w:r w:rsidRPr="0079259B">
        <w:rPr>
          <w:rFonts w:ascii="Times New Roman" w:hAnsi="Times New Roman"/>
          <w:sz w:val="24"/>
          <w:szCs w:val="24"/>
        </w:rPr>
        <w:t xml:space="preserve">. </w:t>
      </w:r>
      <w:proofErr w:type="gramStart"/>
      <w:r w:rsidR="00A70F19">
        <w:rPr>
          <w:rFonts w:ascii="Times New Roman" w:hAnsi="Times New Roman"/>
          <w:sz w:val="24"/>
          <w:szCs w:val="24"/>
        </w:rPr>
        <w:t>Исполнение настоящего Д</w:t>
      </w:r>
      <w:r w:rsidR="00A70F19" w:rsidRPr="00B47138">
        <w:rPr>
          <w:rFonts w:ascii="Times New Roman" w:hAnsi="Times New Roman"/>
          <w:sz w:val="24"/>
          <w:szCs w:val="24"/>
        </w:rPr>
        <w:t xml:space="preserve">оговора обеспечено страхованием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Страховщиком на основании </w:t>
      </w:r>
      <w:r w:rsidR="00A70F19">
        <w:rPr>
          <w:rFonts w:ascii="Times New Roman" w:hAnsi="Times New Roman"/>
          <w:sz w:val="24"/>
          <w:szCs w:val="24"/>
        </w:rPr>
        <w:t xml:space="preserve"> генерального </w:t>
      </w:r>
      <w:r w:rsidR="00A70F19" w:rsidRPr="00B47138">
        <w:rPr>
          <w:rFonts w:ascii="Times New Roman" w:hAnsi="Times New Roman"/>
          <w:sz w:val="24"/>
          <w:szCs w:val="24"/>
        </w:rPr>
        <w:t xml:space="preserve">договора страхования гражданской ответственности застройщика за неисполнение или ненадлежащее исполнение обязательств по передачи жилого помещения по договору участия в долевом строительстве  </w:t>
      </w:r>
      <w:r w:rsidR="00A70F19">
        <w:rPr>
          <w:rFonts w:ascii="Times New Roman" w:hAnsi="Times New Roman"/>
          <w:color w:val="0D0D0D"/>
        </w:rPr>
        <w:t>№ 35-</w:t>
      </w:r>
      <w:r w:rsidR="00A70F19">
        <w:rPr>
          <w:rFonts w:ascii="Times New Roman" w:hAnsi="Times New Roman"/>
          <w:color w:val="0D0D0D"/>
        </w:rPr>
        <w:t>50741</w:t>
      </w:r>
      <w:r w:rsidR="00A70F19">
        <w:rPr>
          <w:rFonts w:ascii="Times New Roman" w:hAnsi="Times New Roman"/>
          <w:color w:val="0D0D0D"/>
        </w:rPr>
        <w:t>/2016 от 21 июня 2016г. является Общество с ограниченной ответственностью</w:t>
      </w:r>
      <w:proofErr w:type="gramEnd"/>
      <w:r w:rsidR="00A70F19">
        <w:rPr>
          <w:rFonts w:ascii="Times New Roman" w:hAnsi="Times New Roman"/>
          <w:color w:val="0D0D0D"/>
        </w:rPr>
        <w:t xml:space="preserve"> «Региональная страховая компания» (127018</w:t>
      </w:r>
      <w:r w:rsidR="00A70F19">
        <w:rPr>
          <w:rFonts w:ascii="Times New Roman" w:eastAsia="SimSun" w:hAnsi="Times New Roman"/>
          <w:color w:val="0D0D0D"/>
        </w:rPr>
        <w:t>, г. Москва, ул. Складочная, д.1, строение 15</w:t>
      </w:r>
      <w:r w:rsidR="00A70F19">
        <w:rPr>
          <w:rFonts w:ascii="Times New Roman" w:hAnsi="Times New Roman"/>
          <w:color w:val="0D0D0D"/>
        </w:rPr>
        <w:t>, тел: 8 (495) 660-06-90).</w:t>
      </w:r>
    </w:p>
    <w:p w:rsidR="00644574" w:rsidRPr="0079259B" w:rsidRDefault="00644574" w:rsidP="00E537E3">
      <w:pPr>
        <w:spacing w:after="0" w:line="240" w:lineRule="auto"/>
        <w:ind w:right="-1"/>
        <w:jc w:val="both"/>
        <w:rPr>
          <w:rFonts w:ascii="Times New Roman" w:hAnsi="Times New Roman"/>
          <w:b/>
          <w:sz w:val="24"/>
          <w:szCs w:val="24"/>
        </w:rPr>
      </w:pPr>
    </w:p>
    <w:p w:rsidR="0059051D" w:rsidRPr="008642F0" w:rsidRDefault="00D7278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2. ПРЕДМЕТ ДОГОВОРА</w:t>
      </w:r>
    </w:p>
    <w:p w:rsidR="000521A5" w:rsidRPr="008642F0" w:rsidRDefault="000521A5"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sidRPr="008642F0">
        <w:rPr>
          <w:rFonts w:ascii="Times New Roman" w:hAnsi="Times New Roman"/>
          <w:bCs/>
          <w:sz w:val="24"/>
          <w:szCs w:val="24"/>
        </w:rPr>
        <w:t xml:space="preserve">многоквартирный жилой дом по ул. Набережная реки </w:t>
      </w:r>
      <w:proofErr w:type="spellStart"/>
      <w:r w:rsidRPr="008642F0">
        <w:rPr>
          <w:rFonts w:ascii="Times New Roman" w:hAnsi="Times New Roman"/>
          <w:bCs/>
          <w:sz w:val="24"/>
          <w:szCs w:val="24"/>
        </w:rPr>
        <w:t>Свияги</w:t>
      </w:r>
      <w:proofErr w:type="spellEnd"/>
      <w:r w:rsidRPr="008642F0">
        <w:rPr>
          <w:rFonts w:ascii="Times New Roman" w:hAnsi="Times New Roman"/>
          <w:bCs/>
          <w:sz w:val="24"/>
          <w:szCs w:val="24"/>
        </w:rPr>
        <w:t xml:space="preserve">, д. 83 в Ленинском районе г. Ульяновска Ульяновской области, расположенный на земельном участке с кадастровым номером </w:t>
      </w:r>
      <w:r w:rsidRPr="008642F0">
        <w:rPr>
          <w:rFonts w:ascii="Times New Roman" w:hAnsi="Times New Roman"/>
          <w:sz w:val="24"/>
          <w:szCs w:val="24"/>
        </w:rPr>
        <w:t>73:24:041414:56</w:t>
      </w:r>
      <w:r w:rsidRPr="008642F0">
        <w:rPr>
          <w:rFonts w:ascii="Times New Roman" w:hAnsi="Times New Roman"/>
          <w:bCs/>
          <w:sz w:val="24"/>
          <w:szCs w:val="24"/>
        </w:rPr>
        <w:t xml:space="preserve"> (далее «Дом»)</w:t>
      </w:r>
      <w:r w:rsidR="004B39DC" w:rsidRPr="008642F0">
        <w:rPr>
          <w:rFonts w:ascii="Times New Roman" w:hAnsi="Times New Roman"/>
          <w:bCs/>
          <w:sz w:val="24"/>
          <w:szCs w:val="24"/>
        </w:rPr>
        <w:t>,</w:t>
      </w:r>
      <w:r w:rsidRPr="008642F0">
        <w:rPr>
          <w:rFonts w:ascii="Times New Roman" w:hAnsi="Times New Roman"/>
          <w:bCs/>
          <w:sz w:val="24"/>
          <w:szCs w:val="24"/>
        </w:rPr>
        <w:t xml:space="preserve"> и после получения разрешения на ввод его в эксплуатацию передать Участник</w:t>
      </w:r>
      <w:r w:rsidR="0038694F" w:rsidRPr="008642F0">
        <w:rPr>
          <w:rFonts w:ascii="Times New Roman" w:hAnsi="Times New Roman"/>
          <w:bCs/>
          <w:sz w:val="24"/>
          <w:szCs w:val="24"/>
        </w:rPr>
        <w:t>у</w:t>
      </w:r>
      <w:r w:rsidRPr="008642F0">
        <w:rPr>
          <w:rFonts w:ascii="Times New Roman" w:hAnsi="Times New Roman"/>
          <w:bCs/>
          <w:sz w:val="24"/>
          <w:szCs w:val="24"/>
        </w:rPr>
        <w:t xml:space="preserve"> </w:t>
      </w:r>
      <w:r w:rsidRPr="008642F0">
        <w:rPr>
          <w:rFonts w:ascii="Times New Roman" w:hAnsi="Times New Roman"/>
          <w:sz w:val="24"/>
          <w:szCs w:val="24"/>
        </w:rPr>
        <w:t xml:space="preserve">долевого строительства </w:t>
      </w:r>
      <w:r w:rsidRPr="008642F0">
        <w:rPr>
          <w:rFonts w:ascii="Times New Roman" w:hAnsi="Times New Roman"/>
          <w:bCs/>
          <w:sz w:val="24"/>
          <w:szCs w:val="24"/>
        </w:rPr>
        <w:t>объект долевого строительства, указанный в п. 2.2. настоящего Договора (далее «Объект»), а Участник</w:t>
      </w:r>
      <w:r w:rsidRPr="008642F0">
        <w:rPr>
          <w:rFonts w:ascii="Times New Roman" w:hAnsi="Times New Roman"/>
          <w:sz w:val="24"/>
          <w:szCs w:val="24"/>
        </w:rPr>
        <w:t xml:space="preserve"> долевого строительства</w:t>
      </w:r>
      <w:r w:rsidRPr="008642F0">
        <w:rPr>
          <w:rFonts w:ascii="Times New Roman" w:hAnsi="Times New Roman"/>
          <w:bCs/>
          <w:sz w:val="24"/>
          <w:szCs w:val="24"/>
        </w:rPr>
        <w:t xml:space="preserve"> обязу</w:t>
      </w:r>
      <w:r w:rsidR="0038694F" w:rsidRPr="008642F0">
        <w:rPr>
          <w:rFonts w:ascii="Times New Roman" w:hAnsi="Times New Roman"/>
          <w:bCs/>
          <w:sz w:val="24"/>
          <w:szCs w:val="24"/>
        </w:rPr>
        <w:t>е</w:t>
      </w:r>
      <w:r w:rsidRPr="008642F0">
        <w:rPr>
          <w:rFonts w:ascii="Times New Roman" w:hAnsi="Times New Roman"/>
          <w:bCs/>
          <w:sz w:val="24"/>
          <w:szCs w:val="24"/>
        </w:rPr>
        <w:t>тся уплатить обусловленную Договором цену и принять Объект на основании акта приема-передачи.</w:t>
      </w:r>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sz w:val="24"/>
          <w:szCs w:val="24"/>
        </w:rPr>
        <w:t xml:space="preserve">2.2. </w:t>
      </w:r>
      <w:r w:rsidRPr="008642F0">
        <w:rPr>
          <w:rFonts w:ascii="Times New Roman" w:hAnsi="Times New Roman"/>
          <w:bCs/>
          <w:sz w:val="24"/>
          <w:szCs w:val="24"/>
        </w:rPr>
        <w:t xml:space="preserve">Объектом долевого строительства по настоящему Договору является жилое помещение, а именно: </w:t>
      </w:r>
      <w:r w:rsidR="00601F1A">
        <w:rPr>
          <w:rFonts w:ascii="Times New Roman" w:hAnsi="Times New Roman"/>
          <w:bCs/>
          <w:sz w:val="24"/>
          <w:szCs w:val="24"/>
        </w:rPr>
        <w:t>__</w:t>
      </w:r>
      <w:proofErr w:type="gramStart"/>
      <w:r w:rsidR="00601F1A">
        <w:rPr>
          <w:rFonts w:ascii="Times New Roman" w:hAnsi="Times New Roman"/>
          <w:bCs/>
          <w:sz w:val="24"/>
          <w:szCs w:val="24"/>
        </w:rPr>
        <w:t>_</w:t>
      </w:r>
      <w:r w:rsidRPr="008642F0">
        <w:rPr>
          <w:rFonts w:ascii="Times New Roman" w:hAnsi="Times New Roman"/>
          <w:bCs/>
          <w:sz w:val="24"/>
          <w:szCs w:val="24"/>
        </w:rPr>
        <w:t>-</w:t>
      </w:r>
      <w:proofErr w:type="gramEnd"/>
      <w:r w:rsidRPr="008642F0">
        <w:rPr>
          <w:rFonts w:ascii="Times New Roman" w:hAnsi="Times New Roman"/>
          <w:bCs/>
          <w:sz w:val="24"/>
          <w:szCs w:val="24"/>
        </w:rPr>
        <w:t>комнатная квартира.</w:t>
      </w:r>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Условный строительный номер</w:t>
      </w:r>
      <w:proofErr w:type="gramStart"/>
      <w:r w:rsidRPr="008642F0">
        <w:rPr>
          <w:rFonts w:ascii="Times New Roman" w:hAnsi="Times New Roman"/>
          <w:bCs/>
          <w:sz w:val="24"/>
          <w:szCs w:val="24"/>
        </w:rPr>
        <w:t xml:space="preserve"> - </w:t>
      </w:r>
      <w:r w:rsidR="00601F1A">
        <w:rPr>
          <w:rFonts w:ascii="Times New Roman" w:hAnsi="Times New Roman"/>
          <w:bCs/>
          <w:sz w:val="24"/>
          <w:szCs w:val="24"/>
        </w:rPr>
        <w:t>____</w:t>
      </w:r>
      <w:r w:rsidRPr="008642F0">
        <w:rPr>
          <w:rFonts w:ascii="Times New Roman" w:hAnsi="Times New Roman"/>
          <w:bCs/>
          <w:sz w:val="24"/>
          <w:szCs w:val="24"/>
        </w:rPr>
        <w:t>;</w:t>
      </w:r>
      <w:proofErr w:type="gramEnd"/>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Этаж</w:t>
      </w:r>
      <w:proofErr w:type="gramStart"/>
      <w:r w:rsidRPr="008642F0">
        <w:rPr>
          <w:rFonts w:ascii="Times New Roman" w:hAnsi="Times New Roman"/>
          <w:bCs/>
          <w:sz w:val="24"/>
          <w:szCs w:val="24"/>
        </w:rPr>
        <w:t xml:space="preserve"> - </w:t>
      </w:r>
      <w:r w:rsidR="00601F1A">
        <w:rPr>
          <w:rFonts w:ascii="Times New Roman" w:hAnsi="Times New Roman"/>
          <w:bCs/>
          <w:sz w:val="24"/>
          <w:szCs w:val="24"/>
        </w:rPr>
        <w:t>____</w:t>
      </w:r>
      <w:r w:rsidRPr="008642F0">
        <w:rPr>
          <w:rFonts w:ascii="Times New Roman" w:hAnsi="Times New Roman"/>
          <w:bCs/>
          <w:sz w:val="24"/>
          <w:szCs w:val="24"/>
        </w:rPr>
        <w:t>;</w:t>
      </w:r>
      <w:proofErr w:type="gramEnd"/>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lastRenderedPageBreak/>
        <w:t xml:space="preserve">Общая проектная площадь с учетом холодных помещений – </w:t>
      </w:r>
      <w:r w:rsidR="00601F1A">
        <w:rPr>
          <w:rFonts w:ascii="Times New Roman" w:hAnsi="Times New Roman"/>
          <w:bCs/>
          <w:sz w:val="24"/>
          <w:szCs w:val="24"/>
        </w:rPr>
        <w:t>____</w:t>
      </w:r>
      <w:r w:rsidRPr="008642F0">
        <w:rPr>
          <w:rFonts w:ascii="Times New Roman" w:hAnsi="Times New Roman"/>
          <w:bCs/>
          <w:sz w:val="24"/>
          <w:szCs w:val="24"/>
        </w:rPr>
        <w:t xml:space="preserve"> </w:t>
      </w:r>
      <w:proofErr w:type="spellStart"/>
      <w:r w:rsidRPr="008642F0">
        <w:rPr>
          <w:rFonts w:ascii="Times New Roman" w:hAnsi="Times New Roman"/>
          <w:bCs/>
          <w:sz w:val="24"/>
          <w:szCs w:val="24"/>
        </w:rPr>
        <w:t>кв.м</w:t>
      </w:r>
      <w:proofErr w:type="spellEnd"/>
      <w:r w:rsidRPr="008642F0">
        <w:rPr>
          <w:rFonts w:ascii="Times New Roman" w:hAnsi="Times New Roman"/>
          <w:bCs/>
          <w:sz w:val="24"/>
          <w:szCs w:val="24"/>
        </w:rPr>
        <w:t>., из которых:</w:t>
      </w:r>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 xml:space="preserve">Общая площадь – </w:t>
      </w:r>
      <w:r w:rsidR="00601F1A">
        <w:rPr>
          <w:rFonts w:ascii="Times New Roman" w:hAnsi="Times New Roman"/>
          <w:bCs/>
          <w:sz w:val="24"/>
          <w:szCs w:val="24"/>
        </w:rPr>
        <w:t>____</w:t>
      </w:r>
      <w:r w:rsidRPr="008642F0">
        <w:rPr>
          <w:rFonts w:ascii="Times New Roman" w:hAnsi="Times New Roman"/>
          <w:bCs/>
          <w:sz w:val="24"/>
          <w:szCs w:val="24"/>
        </w:rPr>
        <w:t xml:space="preserve"> </w:t>
      </w:r>
      <w:proofErr w:type="spellStart"/>
      <w:r w:rsidRPr="008642F0">
        <w:rPr>
          <w:rFonts w:ascii="Times New Roman" w:hAnsi="Times New Roman"/>
          <w:bCs/>
          <w:sz w:val="24"/>
          <w:szCs w:val="24"/>
        </w:rPr>
        <w:t>кв.м</w:t>
      </w:r>
      <w:proofErr w:type="spellEnd"/>
      <w:r w:rsidRPr="008642F0">
        <w:rPr>
          <w:rFonts w:ascii="Times New Roman" w:hAnsi="Times New Roman"/>
          <w:bCs/>
          <w:sz w:val="24"/>
          <w:szCs w:val="24"/>
        </w:rPr>
        <w:t>.,</w:t>
      </w:r>
    </w:p>
    <w:p w:rsidR="00D72783" w:rsidRPr="008642F0" w:rsidRDefault="00D72783"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 xml:space="preserve">Площадь холодного помещения (балкона, лоджии) – </w:t>
      </w:r>
      <w:r w:rsidR="00601F1A">
        <w:rPr>
          <w:rFonts w:ascii="Times New Roman" w:hAnsi="Times New Roman"/>
          <w:bCs/>
          <w:sz w:val="24"/>
          <w:szCs w:val="24"/>
        </w:rPr>
        <w:t>____</w:t>
      </w:r>
      <w:r w:rsidRPr="008642F0">
        <w:rPr>
          <w:rFonts w:ascii="Times New Roman" w:hAnsi="Times New Roman"/>
          <w:bCs/>
          <w:sz w:val="24"/>
          <w:szCs w:val="24"/>
        </w:rPr>
        <w:t xml:space="preserve"> </w:t>
      </w:r>
      <w:proofErr w:type="spellStart"/>
      <w:r w:rsidRPr="008642F0">
        <w:rPr>
          <w:rFonts w:ascii="Times New Roman" w:hAnsi="Times New Roman"/>
          <w:bCs/>
          <w:sz w:val="24"/>
          <w:szCs w:val="24"/>
        </w:rPr>
        <w:t>кв.м</w:t>
      </w:r>
      <w:proofErr w:type="spellEnd"/>
      <w:r w:rsidRPr="008642F0">
        <w:rPr>
          <w:rFonts w:ascii="Times New Roman" w:hAnsi="Times New Roman"/>
          <w:bCs/>
          <w:sz w:val="24"/>
          <w:szCs w:val="24"/>
        </w:rPr>
        <w:t>.</w:t>
      </w:r>
    </w:p>
    <w:p w:rsidR="00174600" w:rsidRPr="008642F0" w:rsidRDefault="00174600"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Площадь объекта долевого строительства, указанная в настоящем пункте, является проектной. Фактическая площадь Объекта долевого участия будет уточнена сторонами в акте приема-передачи или ином документе о передаче Объекта долевого строительства, составленного на основании данных технической инвентаризации, после ввода жилого дома в эксплуатацию. После соответствующего уточнения стороны обязуются произвести перерасчет стоимости квартиры (цены договора) в сторону ее уменьшения или увеличения.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2.3. Техническое описание Объекта указано в Приложении № 1 к настоящему Договору. План создаваемого Объекта является Приложением № 2 к настоящему Договору.</w:t>
      </w:r>
    </w:p>
    <w:p w:rsidR="00D75A3E" w:rsidRDefault="00D75A3E" w:rsidP="002A2E47">
      <w:pPr>
        <w:spacing w:after="0" w:line="240" w:lineRule="auto"/>
        <w:ind w:right="-1"/>
        <w:jc w:val="both"/>
        <w:rPr>
          <w:rFonts w:ascii="Times New Roman" w:hAnsi="Times New Roman"/>
          <w:sz w:val="24"/>
          <w:szCs w:val="24"/>
        </w:rPr>
      </w:pPr>
      <w:r w:rsidRPr="00D75A3E">
        <w:rPr>
          <w:rFonts w:ascii="Times New Roman" w:hAnsi="Times New Roman"/>
          <w:sz w:val="24"/>
          <w:szCs w:val="24"/>
        </w:rPr>
        <w:t>2.4. При возникновении права собственности на Объект у Участника долевого строительства одновременно возникает доля в праве общей долевой собственности на общее имущество в Доме, которая не может быть отчуждена или передана отдельно от права собственности на Объект. Доля Участника долевого строительства в праве общей долевой собственности пропорциональна размеру площади Объекта.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 Дома.</w:t>
      </w:r>
    </w:p>
    <w:p w:rsidR="00E537E3" w:rsidRPr="008642F0" w:rsidRDefault="00E537E3" w:rsidP="002A2E47">
      <w:pPr>
        <w:spacing w:after="0" w:line="240" w:lineRule="auto"/>
        <w:ind w:right="-1"/>
        <w:jc w:val="both"/>
        <w:rPr>
          <w:rFonts w:ascii="Times New Roman" w:hAnsi="Times New Roman"/>
          <w:sz w:val="24"/>
          <w:szCs w:val="24"/>
        </w:rPr>
      </w:pPr>
      <w:r w:rsidRPr="008642F0">
        <w:rPr>
          <w:rFonts w:ascii="Times New Roman" w:hAnsi="Times New Roman"/>
          <w:sz w:val="24"/>
          <w:szCs w:val="24"/>
        </w:rPr>
        <w:t>2.5. Участник долевого строительства не возражают против внесения Застройщиком изменений в проектную документацию на Дом и изменения доли в праве общей долевой собственности на общее имущество в Доме.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2.6. Не претендовать на нежилые помещения в Доме расположенные в подвальном этаже, а также на помещения, строительство которых финансируется Застройщиком за свой счёт.</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2.7. Правом на оформление Объекта в собственность Участник долевого строительства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долевого строительства на Объект принимает на себя Участник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2.8. Указанный в пункте 2.1 Договора адрес является строительным адресом строящегося Дома. После окончания строительства и ввода Дома в эксплуатацию ему будет присвоен почтовый адрес.</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2.9. В обеспечение исполнения обязательств Застройщика (залогодателя) по Договору с момента государственной регистрации настоящего Договора у Участника долевого строительства (залогодержателя) считаются находящимися в залоге земельный участок, указанный в п. 1.2. Договора, на котором осуществляется строительство Дома, а также строящийся Дом.</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С заключением настоящего Договора Участник долевого строительства дает безусловное согласие Застройщику на передачу в залог указанных объектов в соответствии с п. 7 ст. 13 Федерального закона от 30 декабря 2004 г. № 214-ФЗ «Об участии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2.10. Срок завершения строительства Дома определяется датой выдачи разрешения на ввод Дома в эксплуатацию и ориентировочно установлен 01 апреля 2016 года. 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2.11. Срок передачи Объекта Участнику долевого строительства: не позднее 60 (шестидесяти) рабочих дней с момента ввода Дома в эксплуатацию. Момент ввода Дома в эксплуатацию определяется датой выдачи разрешения на ввод Дома в эксплуатацию.</w:t>
      </w:r>
    </w:p>
    <w:p w:rsidR="00E537E3" w:rsidRPr="008642F0" w:rsidRDefault="00E537E3" w:rsidP="00E537E3">
      <w:pPr>
        <w:spacing w:after="0" w:line="240" w:lineRule="auto"/>
        <w:ind w:right="-1"/>
        <w:jc w:val="both"/>
        <w:rPr>
          <w:rFonts w:ascii="Times New Roman" w:hAnsi="Times New Roman"/>
          <w:sz w:val="24"/>
          <w:szCs w:val="24"/>
        </w:rPr>
      </w:pPr>
    </w:p>
    <w:p w:rsidR="00E537E3" w:rsidRPr="008642F0" w:rsidRDefault="00E537E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3. ОБЯЗАТЕЛЬСТВА ЗАСТРОЙЩИКА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3.1. Застройщик обязан:</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3.1.1. Своими силами и (или) с привлечением других лиц построить (создать) Дом в соответствии с проектной документацией и в установленные сроки.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lastRenderedPageBreak/>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объединение вложений, необходимых для строительства Дома;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направление денежных средств на финансирование строительства Дома.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3.1.3. Сообщать Участнику долевого строительства о необходимости его присутствия на мероприятиях, требующих его личного участия за 5 (пять) календарных дней до даты проведения такого мероприятия.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3.1.4. В течение 60 (шестидесяти) рабочих дней с момента ввода Дома в эксплуатацию направить Участнику долевого строительства сообщение о завершении строительства (создания) Дома и о готовности Объекта к передаче. Сообщение должно быть направлено по почте заказным письмом с уведомлением о вручении по почтовому адресу Участника долевого строительства, указанному в настоящем Договоре, или вручено Участнику долевого строительства лично.</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3.1.5. После завершения строительства Дома и его ввода в эксплуатацию передать в орган, осуществляющий государственную регистрацию прав на недвижимое имущество и сделок с ним по Ульяновской области, Разрешение на ввод в эксплуатацию Дома или нотариально удостоверенную копию этого разрешения.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3.2. Застройщик гарантирует:</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3.2.1. Сохранение прав Участника долевого строительства на Объект в случае передачи прав Заказчика-застройщика третьему лицу. При этом Застройщик обязан письменно известить Участника долевого строительства о переходе права.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3.2.2. Застройщик устанавливает гарантийный срок на Объект - 5 (пять) лет с момента ввода Дома в эксплуатацию.</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Гарантийный срок на технологическое и инженерное оборудование, входящее в Объект, составляет 3 (три) года со дня передачи Объекта долевого строительства.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Объекта либо вследствие его ненадлежащего ремонта, проведенного самим Участником долевого строительства или привлеченными им третьими лицами.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3.3. При уклонении Участника долевого строительства от принятия Объекта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признается перешедшим к Участнику долевого строительства со дня составления одностороннего акта.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долевого строительства до даты оформления одностороннего акта передачи Объекта, взыскиваются Застройщиком в полном объеме с Участника долевого строительства в судебном порядке.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3.4. Застройщик вправе завершить строительство Дома и передать Объект Участнику долевого строительства ранее сроков, оговоренных Сторонами в настоящем Договоре.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3.5. Обязательства Застройщика считаются исполненными с момента подписания Сторонами передаточного акта или одностороннего акта приема-передачи Объекта.</w:t>
      </w:r>
    </w:p>
    <w:p w:rsidR="00E537E3" w:rsidRPr="008642F0" w:rsidRDefault="00E537E3" w:rsidP="00E537E3">
      <w:pPr>
        <w:widowControl w:val="0"/>
        <w:shd w:val="clear" w:color="auto" w:fill="FFFFFF"/>
        <w:tabs>
          <w:tab w:val="left" w:pos="2034"/>
        </w:tabs>
        <w:autoSpaceDE w:val="0"/>
        <w:spacing w:after="0" w:line="240" w:lineRule="auto"/>
        <w:jc w:val="both"/>
        <w:rPr>
          <w:rFonts w:ascii="Times New Roman" w:hAnsi="Times New Roman"/>
          <w:spacing w:val="-4"/>
          <w:kern w:val="1"/>
          <w:sz w:val="24"/>
          <w:szCs w:val="24"/>
          <w:lang w:eastAsia="ar-SA"/>
        </w:rPr>
      </w:pPr>
      <w:r w:rsidRPr="008642F0">
        <w:rPr>
          <w:rFonts w:ascii="Times New Roman" w:hAnsi="Times New Roman"/>
          <w:sz w:val="24"/>
          <w:szCs w:val="24"/>
        </w:rPr>
        <w:t xml:space="preserve">3.6. </w:t>
      </w:r>
      <w:r w:rsidRPr="008642F0">
        <w:rPr>
          <w:rFonts w:ascii="Times New Roman" w:hAnsi="Times New Roman"/>
          <w:kern w:val="1"/>
          <w:sz w:val="24"/>
          <w:szCs w:val="24"/>
          <w:lang w:eastAsia="ar-SA"/>
        </w:rPr>
        <w:t>О</w:t>
      </w:r>
      <w:r w:rsidRPr="008642F0">
        <w:rPr>
          <w:rFonts w:ascii="Times New Roman" w:hAnsi="Times New Roman"/>
          <w:spacing w:val="-4"/>
          <w:kern w:val="1"/>
          <w:sz w:val="24"/>
          <w:szCs w:val="24"/>
          <w:lang w:eastAsia="ar-SA"/>
        </w:rPr>
        <w:t>тсутствие обременения какими-либо правами третьих лиц Объекта недвижимости на дату заключения Договора участия в долевом строительстве.</w:t>
      </w:r>
    </w:p>
    <w:p w:rsidR="00E537E3" w:rsidRPr="008642F0" w:rsidRDefault="00E537E3" w:rsidP="00E537E3">
      <w:pPr>
        <w:spacing w:after="0" w:line="240" w:lineRule="auto"/>
        <w:ind w:right="-1"/>
        <w:jc w:val="both"/>
        <w:rPr>
          <w:rFonts w:ascii="Times New Roman" w:hAnsi="Times New Roman"/>
          <w:sz w:val="24"/>
          <w:szCs w:val="24"/>
        </w:rPr>
      </w:pPr>
    </w:p>
    <w:p w:rsidR="00E537E3" w:rsidRPr="008642F0" w:rsidRDefault="00E537E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4. ОБЯЗАТЕЛЬСТВА УЧАСТНИКА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 Участник долевого строительства обязан:</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lastRenderedPageBreak/>
        <w:t>4.1.1. Обеспечить финансирование строительства Объекта, указанного в п. 2.2. настоящего Договора.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4.1.2. Нести расходы, связанные с содержанием Объекта и общего имущества Дома, находящегося в общей долевой собственности Участника долевого строительства, с момента подписания Сторонами передаточного акта либо с момента составления Застройщиком одностороннего акта с учетом положений п. 3.3. настоящего Договора.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4.1.3. Нести в полном объеме все расходы, связанные с регистрацией права собственности на Объект, в том числе: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расходы по проведению технической инвентаризации Объекта;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расходы по оплате государственной пошлины за регистрацию настоящего Договора и любых изменений и дополнений к нему в органе, осуществляющем государственную регистрацию прав на недвижимое имущество и сделок с ним по Ульяновской области;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Ульяновской области;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расходы по оплате государственной пошлины за регистрацию права собственности Участника долевого строительства на Объект в органе, осуществляющем государственную регистрацию прав на недвижимое имущество и сделок с ним по Ульяновской области.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В случае нарушения Участником долевого строительства указанной обязанности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4.1.4. Присутствовать на всех мероприятиях, требующих его личного участия.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4.1.5. Принять Объект долевого строительства по акту приёма-передачи в течении 7 (семи) календарных дней с момента получения уведомления Застройщика о готовности Объекта долевого строительства к передаче.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4.1.6.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Ульяновской области, с заявлением о регистрации за ним права собственности на Объект, с предоставлением всех необходимых для регистрации документов.</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4.2. B случае осуществления ремонтных работ, предполагающих перепланировку или переустройство Объекта, а также изменение внутренних инженерных систем (замена элементов, установка дополнительных приборов, «наращивание» либо удаление отопительных приборов и т.п.), Участник долевого строительства обязан до проведения указанных работ произвести соответствующие согласования с Застройщиком и с уполномоченными государственными органами. В противном случае, независимо от характера перепланировки и переустройства, проведение указанных действий полностью освобождает Застройщика от ответственности за их возможные негативные последствия, при этом Застройщик вправе потребовать от Участника долевого строительства оплаты фактически понесенных Застройщиком расходов, связанных с нарушением Участником долевого строительства данной обязанности, в соответствии с действующим законодательством. Действие настоящего пункта распространяется на весь период гарантийного срока, то есть 5 (пять) лет с момента ввода Дома в эксплуатацию.</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4.3. 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D75A3E" w:rsidRDefault="00E537E3" w:rsidP="002A2E47">
      <w:pPr>
        <w:pStyle w:val="22"/>
        <w:tabs>
          <w:tab w:val="left" w:pos="0"/>
          <w:tab w:val="left" w:pos="426"/>
        </w:tabs>
        <w:spacing w:after="0" w:line="240" w:lineRule="auto"/>
        <w:ind w:left="0"/>
        <w:jc w:val="both"/>
        <w:rPr>
          <w:rFonts w:ascii="Times New Roman" w:hAnsi="Times New Roman"/>
          <w:sz w:val="24"/>
          <w:szCs w:val="24"/>
        </w:rPr>
      </w:pPr>
      <w:r w:rsidRPr="008642F0">
        <w:rPr>
          <w:rFonts w:ascii="Times New Roman" w:hAnsi="Times New Roman"/>
          <w:sz w:val="24"/>
          <w:szCs w:val="24"/>
        </w:rPr>
        <w:t xml:space="preserve"> </w:t>
      </w:r>
      <w:r w:rsidR="002A2E47" w:rsidRPr="008642F0">
        <w:rPr>
          <w:rFonts w:ascii="Times New Roman" w:hAnsi="Times New Roman"/>
          <w:sz w:val="24"/>
          <w:szCs w:val="24"/>
        </w:rPr>
        <w:t xml:space="preserve">4.4. </w:t>
      </w:r>
      <w:r w:rsidR="00D75A3E" w:rsidRPr="008642F0">
        <w:rPr>
          <w:rFonts w:ascii="Times New Roman" w:hAnsi="Times New Roman"/>
          <w:sz w:val="24"/>
          <w:szCs w:val="24"/>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E537E3" w:rsidRPr="008642F0" w:rsidRDefault="00E537E3" w:rsidP="002A2E47">
      <w:pPr>
        <w:pStyle w:val="22"/>
        <w:tabs>
          <w:tab w:val="left" w:pos="0"/>
          <w:tab w:val="left" w:pos="426"/>
        </w:tabs>
        <w:spacing w:after="0" w:line="240" w:lineRule="auto"/>
        <w:ind w:left="0"/>
        <w:jc w:val="both"/>
        <w:rPr>
          <w:rFonts w:ascii="Times New Roman" w:hAnsi="Times New Roman"/>
          <w:sz w:val="24"/>
          <w:szCs w:val="24"/>
        </w:rPr>
      </w:pPr>
      <w:r w:rsidRPr="008642F0">
        <w:rPr>
          <w:rFonts w:ascii="Times New Roman" w:hAnsi="Times New Roman"/>
          <w:sz w:val="24"/>
          <w:szCs w:val="24"/>
        </w:rPr>
        <w:t>4.5.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Ульяновской области, считается заключенным и вступает в силу с момента такой регистрации.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lastRenderedPageBreak/>
        <w:t>4.6. Обязательства Участника долевого строительства по Договору считаются исполненными в полном объеме с момента уплаты в полном объеме цены Договора и подписания передаточного акта.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4.7. Участник долевого строительства обязуется в течение 10 рабочих дней после государственной регистрации Договора уступки прав требования по Договору, передать Застройщику один подлинный экземпляр Договора уступки, зарегистрированного Управлением Федеральной службы государственной регистрации, кадастра и картографии по Ульяновской области.</w:t>
      </w:r>
    </w:p>
    <w:p w:rsidR="00E537E3" w:rsidRPr="008642F0" w:rsidRDefault="00E537E3" w:rsidP="00E537E3">
      <w:pPr>
        <w:spacing w:after="0" w:line="240" w:lineRule="auto"/>
        <w:ind w:right="-1"/>
        <w:jc w:val="both"/>
        <w:rPr>
          <w:rFonts w:ascii="Times New Roman" w:hAnsi="Times New Roman"/>
          <w:sz w:val="24"/>
          <w:szCs w:val="24"/>
        </w:rPr>
      </w:pPr>
    </w:p>
    <w:p w:rsidR="00E537E3" w:rsidRPr="008642F0" w:rsidRDefault="00E537E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5. ЦЕНА ДОГОВОРА</w:t>
      </w:r>
    </w:p>
    <w:p w:rsidR="00D75A3E" w:rsidRDefault="00E537E3" w:rsidP="00D75A3E">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5.1. </w:t>
      </w:r>
      <w:r w:rsidR="00D75A3E" w:rsidRPr="008642F0">
        <w:rPr>
          <w:rFonts w:ascii="Times New Roman" w:hAnsi="Times New Roman"/>
          <w:sz w:val="24"/>
          <w:szCs w:val="24"/>
        </w:rPr>
        <w:t>Цена Договора определяется как сумма денежных средств на возмещение затрат на строительство (создание) Объекта и денежных средств на оплату услуг Застройщика.</w:t>
      </w:r>
    </w:p>
    <w:p w:rsidR="00D75A3E" w:rsidRDefault="00D75A3E" w:rsidP="00D75A3E">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Цена настоящего Договора составляет </w:t>
      </w:r>
      <w:r w:rsidR="00601F1A">
        <w:rPr>
          <w:rFonts w:ascii="Times New Roman" w:hAnsi="Times New Roman"/>
          <w:b/>
          <w:sz w:val="24"/>
          <w:szCs w:val="24"/>
        </w:rPr>
        <w:t>______________________</w:t>
      </w:r>
      <w:r>
        <w:rPr>
          <w:rFonts w:ascii="Times New Roman" w:hAnsi="Times New Roman"/>
          <w:sz w:val="24"/>
          <w:szCs w:val="24"/>
        </w:rPr>
        <w:t>, НДС не облагается.</w:t>
      </w:r>
    </w:p>
    <w:p w:rsidR="00E537E3" w:rsidRPr="008642F0" w:rsidRDefault="00E537E3" w:rsidP="00D75A3E">
      <w:pPr>
        <w:spacing w:after="0" w:line="240" w:lineRule="auto"/>
        <w:ind w:right="-1"/>
        <w:jc w:val="both"/>
        <w:rPr>
          <w:rFonts w:ascii="Times New Roman" w:hAnsi="Times New Roman"/>
          <w:sz w:val="24"/>
          <w:szCs w:val="24"/>
        </w:rPr>
      </w:pPr>
      <w:r w:rsidRPr="008642F0">
        <w:rPr>
          <w:rFonts w:ascii="Times New Roman" w:hAnsi="Times New Roman"/>
          <w:sz w:val="24"/>
          <w:szCs w:val="24"/>
        </w:rPr>
        <w:t>5.2. Оплата производится путем перечисления денежных средств на расчетный счет Застройщика или иным способом, не запрещенным законодательством РФ.</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5.3. В случае расторжения Договора по любым основаниям, денежные средства, фактически поступившие от Участника долевого строительства по настоящему договору, возвращаются Застройщиком Участнику долевого строительства на условиях, предусмотренных настоящим договором (раздел 7).</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5.4. Цена Договора может быть изменена в следующих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sym w:font="Symbol" w:char="F02D"/>
      </w:r>
      <w:r w:rsidRPr="008642F0">
        <w:rPr>
          <w:rFonts w:ascii="Times New Roman" w:hAnsi="Times New Roman"/>
          <w:sz w:val="24"/>
          <w:szCs w:val="24"/>
        </w:rPr>
        <w:t xml:space="preserve"> изменения площади Объекта;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sym w:font="Symbol" w:char="F02D"/>
      </w:r>
      <w:r w:rsidRPr="008642F0">
        <w:rPr>
          <w:rFonts w:ascii="Times New Roman" w:hAnsi="Times New Roman"/>
          <w:sz w:val="24"/>
          <w:szCs w:val="24"/>
        </w:rPr>
        <w:t xml:space="preserve"> внесения изменений в состав Объекта долевого строительства на основании письменного соглашения Сторон, а так же по иным основаниям, указанным в настоящем Договоре.</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kern w:val="1"/>
          <w:sz w:val="24"/>
          <w:szCs w:val="24"/>
          <w:lang w:eastAsia="ar-SA"/>
        </w:rPr>
        <w:t xml:space="preserve">В случае обнаружения при обмере Объекта факта увеличения или уменьшения размеров общей площади Объекта (без учета балкона/лоджии) в пределах 1 (Один) </w:t>
      </w:r>
      <w:proofErr w:type="spellStart"/>
      <w:r w:rsidRPr="008642F0">
        <w:rPr>
          <w:rFonts w:ascii="Times New Roman" w:hAnsi="Times New Roman"/>
          <w:kern w:val="1"/>
          <w:sz w:val="24"/>
          <w:szCs w:val="24"/>
          <w:lang w:eastAsia="ar-SA"/>
        </w:rPr>
        <w:t>кв.м</w:t>
      </w:r>
      <w:proofErr w:type="spellEnd"/>
      <w:r w:rsidRPr="008642F0">
        <w:rPr>
          <w:rFonts w:ascii="Times New Roman" w:hAnsi="Times New Roman"/>
          <w:kern w:val="1"/>
          <w:sz w:val="24"/>
          <w:szCs w:val="24"/>
          <w:lang w:eastAsia="ar-SA"/>
        </w:rPr>
        <w:t>., стоимость Объекта изменению не подлежит и стоимость Объекта Сторонами не пересматривается.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5.5. В случае увеличения стоимости строительства, а так же изменения конъюнктуры действующих рыночных цен в г. Ульяновске, Застройщик вправе путем подписания дополнительного соглашения с Участником долевого строительства, уведомив об этом Участника долевого строительства за 10 дней до предстоящего увеличения, увеличить стоимость Объекта долевого строительства, исходя из фактической стоимости 1 </w:t>
      </w:r>
      <w:proofErr w:type="spellStart"/>
      <w:r w:rsidRPr="008642F0">
        <w:rPr>
          <w:rFonts w:ascii="Times New Roman" w:hAnsi="Times New Roman"/>
          <w:sz w:val="24"/>
          <w:szCs w:val="24"/>
        </w:rPr>
        <w:t>кв</w:t>
      </w:r>
      <w:proofErr w:type="gramStart"/>
      <w:r w:rsidRPr="008642F0">
        <w:rPr>
          <w:rFonts w:ascii="Times New Roman" w:hAnsi="Times New Roman"/>
          <w:sz w:val="24"/>
          <w:szCs w:val="24"/>
        </w:rPr>
        <w:t>.м</w:t>
      </w:r>
      <w:proofErr w:type="spellEnd"/>
      <w:proofErr w:type="gramEnd"/>
      <w:r w:rsidRPr="008642F0">
        <w:rPr>
          <w:rFonts w:ascii="Times New Roman" w:hAnsi="Times New Roman"/>
          <w:sz w:val="24"/>
          <w:szCs w:val="24"/>
        </w:rPr>
        <w:t>, установленной Застройщиком на момент осуществления платежа Участником долевого строительства. Действие настоящего пункта не распространяется на случай внесения Участниками долевого строительства всей суммы договора в момент его заключения, на часть денежной суммы, внесенной Участником долевого строительства в момент заключения настоящего договора, на часть денежной суммы, внесенной Участником долевого строительства до получения уведомления об увеличении стоимости.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5.6. В случае </w:t>
      </w:r>
      <w:proofErr w:type="gramStart"/>
      <w:r w:rsidRPr="008642F0">
        <w:rPr>
          <w:rFonts w:ascii="Times New Roman" w:hAnsi="Times New Roman"/>
          <w:sz w:val="24"/>
          <w:szCs w:val="24"/>
        </w:rPr>
        <w:t>нарушения срока оплаты, предусмотренного настоящим договором к расчетам применяются</w:t>
      </w:r>
      <w:proofErr w:type="gramEnd"/>
      <w:r w:rsidRPr="008642F0">
        <w:rPr>
          <w:rFonts w:ascii="Times New Roman" w:hAnsi="Times New Roman"/>
          <w:sz w:val="24"/>
          <w:szCs w:val="24"/>
        </w:rPr>
        <w:t xml:space="preserve"> цены, действующие на момент платежа у Застройщика.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5.7. В случае изменения (увеличения или уменьшения) общей площади Объекта долевого строительства по данным фактической экспликации, предоставленной предприятием технической инвентаризации на момент ввода в эксплуатацию, по сравнению с данными проектной документации, стороны обязуются произвести взаиморасчеты (Участник долевого строительства оплатить Застройщику разницу в стоимости или Застройщик возвратить Участнику долевого строительства разницу в стоимости) рассчитанную исходя из цены одного квадратного метра Объекта долевого строительства, действующей на момент заключения настоящего Договора. </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Взаиморасчеты производятся в день подписания акта приема-передачи либо иного документа о передаче Объекта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Изменение общей площади общего имущества Многоквартирного жилого дома для расчётов не принимается.</w:t>
      </w:r>
    </w:p>
    <w:p w:rsidR="00E537E3" w:rsidRPr="008642F0" w:rsidRDefault="00E537E3" w:rsidP="00E537E3">
      <w:pPr>
        <w:spacing w:after="0" w:line="240" w:lineRule="auto"/>
        <w:ind w:right="-1"/>
        <w:jc w:val="center"/>
        <w:rPr>
          <w:rFonts w:ascii="Times New Roman" w:hAnsi="Times New Roman"/>
          <w:b/>
          <w:bCs/>
          <w:sz w:val="24"/>
          <w:szCs w:val="24"/>
        </w:rPr>
      </w:pPr>
      <w:r w:rsidRPr="008642F0">
        <w:rPr>
          <w:rFonts w:ascii="Times New Roman" w:hAnsi="Times New Roman"/>
          <w:b/>
          <w:bCs/>
          <w:sz w:val="24"/>
          <w:szCs w:val="24"/>
        </w:rPr>
        <w:t>6. ПОРЯДОК РАСЧЕТОВ</w:t>
      </w:r>
    </w:p>
    <w:p w:rsidR="002A2E47" w:rsidRPr="008642F0" w:rsidRDefault="00E537E3" w:rsidP="002A2E47">
      <w:pPr>
        <w:shd w:val="clear" w:color="auto" w:fill="FFFFFF"/>
        <w:autoSpaceDE w:val="0"/>
        <w:spacing w:after="0" w:line="240" w:lineRule="auto"/>
        <w:ind w:firstLine="709"/>
        <w:jc w:val="both"/>
        <w:rPr>
          <w:rFonts w:ascii="Times New Roman" w:hAnsi="Times New Roman"/>
          <w:sz w:val="24"/>
          <w:szCs w:val="24"/>
          <w:lang w:eastAsia="ar-SA"/>
        </w:rPr>
      </w:pPr>
      <w:r w:rsidRPr="008642F0">
        <w:rPr>
          <w:rFonts w:ascii="Times New Roman" w:hAnsi="Times New Roman"/>
          <w:bCs/>
          <w:sz w:val="24"/>
          <w:szCs w:val="24"/>
        </w:rPr>
        <w:t xml:space="preserve">6.1. </w:t>
      </w:r>
      <w:r w:rsidR="002A2E47" w:rsidRPr="008642F0">
        <w:rPr>
          <w:rFonts w:ascii="Times New Roman" w:hAnsi="Times New Roman"/>
          <w:sz w:val="24"/>
          <w:szCs w:val="24"/>
          <w:lang w:eastAsia="ar-SA"/>
        </w:rPr>
        <w:t>Порядок оплаты:</w:t>
      </w:r>
    </w:p>
    <w:p w:rsidR="00D75A3E" w:rsidRDefault="00D75A3E" w:rsidP="00D75A3E">
      <w:pPr>
        <w:shd w:val="clear" w:color="auto" w:fill="FFFFFF"/>
        <w:autoSpaceDE w:val="0"/>
        <w:spacing w:after="0" w:line="240" w:lineRule="auto"/>
        <w:ind w:firstLine="709"/>
        <w:jc w:val="both"/>
        <w:rPr>
          <w:rFonts w:ascii="Times New Roman" w:hAnsi="Times New Roman"/>
          <w:sz w:val="24"/>
          <w:szCs w:val="24"/>
          <w:lang w:eastAsia="ar-SA"/>
        </w:rPr>
      </w:pPr>
      <w:r w:rsidRPr="008642F0">
        <w:rPr>
          <w:rFonts w:ascii="Times New Roman" w:hAnsi="Times New Roman"/>
          <w:sz w:val="24"/>
          <w:szCs w:val="24"/>
          <w:lang w:eastAsia="ar-SA"/>
        </w:rPr>
        <w:t xml:space="preserve">- денежные средства в размере </w:t>
      </w:r>
      <w:r w:rsidR="00601F1A">
        <w:rPr>
          <w:rFonts w:ascii="Times New Roman" w:hAnsi="Times New Roman"/>
          <w:b/>
          <w:sz w:val="24"/>
          <w:szCs w:val="24"/>
          <w:lang w:eastAsia="ar-SA"/>
        </w:rPr>
        <w:t>______________</w:t>
      </w:r>
      <w:r w:rsidRPr="008642F0">
        <w:rPr>
          <w:rFonts w:ascii="Times New Roman" w:hAnsi="Times New Roman"/>
          <w:sz w:val="24"/>
          <w:szCs w:val="24"/>
          <w:lang w:eastAsia="ar-SA"/>
        </w:rPr>
        <w:t>,</w:t>
      </w:r>
      <w:r w:rsidRPr="008642F0">
        <w:rPr>
          <w:rFonts w:ascii="Times New Roman" w:hAnsi="Times New Roman"/>
          <w:bCs/>
          <w:sz w:val="24"/>
          <w:szCs w:val="24"/>
          <w:lang w:eastAsia="ar-SA"/>
        </w:rPr>
        <w:t xml:space="preserve"> </w:t>
      </w:r>
      <w:r w:rsidRPr="008642F0">
        <w:rPr>
          <w:rFonts w:ascii="Times New Roman" w:hAnsi="Times New Roman"/>
          <w:sz w:val="24"/>
          <w:szCs w:val="24"/>
          <w:lang w:eastAsia="ar-SA"/>
        </w:rPr>
        <w:t>НДС не облагается,</w:t>
      </w:r>
      <w:r w:rsidRPr="008642F0">
        <w:rPr>
          <w:rFonts w:ascii="Times New Roman" w:hAnsi="Times New Roman"/>
          <w:bCs/>
          <w:sz w:val="24"/>
          <w:szCs w:val="24"/>
          <w:lang w:eastAsia="ar-SA"/>
        </w:rPr>
        <w:t xml:space="preserve"> </w:t>
      </w:r>
      <w:r w:rsidRPr="008642F0">
        <w:rPr>
          <w:rFonts w:ascii="Times New Roman" w:hAnsi="Times New Roman"/>
          <w:sz w:val="24"/>
          <w:szCs w:val="24"/>
          <w:lang w:eastAsia="ar-SA"/>
        </w:rPr>
        <w:t>опла</w:t>
      </w:r>
      <w:r w:rsidR="00077200">
        <w:rPr>
          <w:rFonts w:ascii="Times New Roman" w:hAnsi="Times New Roman"/>
          <w:sz w:val="24"/>
          <w:szCs w:val="24"/>
          <w:lang w:eastAsia="ar-SA"/>
        </w:rPr>
        <w:t xml:space="preserve">чиваются Участником </w:t>
      </w:r>
      <w:r w:rsidR="00601F1A">
        <w:rPr>
          <w:rFonts w:ascii="Times New Roman" w:hAnsi="Times New Roman"/>
          <w:sz w:val="24"/>
          <w:szCs w:val="24"/>
          <w:lang w:eastAsia="ar-SA"/>
        </w:rPr>
        <w:t>_____________________________________________________________________________________</w:t>
      </w:r>
      <w:r w:rsidR="00601F1A">
        <w:rPr>
          <w:rFonts w:ascii="Times New Roman" w:hAnsi="Times New Roman"/>
          <w:sz w:val="24"/>
          <w:szCs w:val="24"/>
          <w:lang w:eastAsia="ar-SA"/>
        </w:rPr>
        <w:lastRenderedPageBreak/>
        <w:t>__________________________________________________________________________________________________________________________________________________________________________</w:t>
      </w:r>
    </w:p>
    <w:p w:rsidR="00D75A3E" w:rsidRDefault="00D75A3E" w:rsidP="00D75A3E">
      <w:pPr>
        <w:autoSpaceDE w:val="0"/>
        <w:spacing w:after="0" w:line="240" w:lineRule="auto"/>
        <w:ind w:firstLine="709"/>
        <w:jc w:val="both"/>
        <w:rPr>
          <w:rFonts w:ascii="Times New Roman" w:hAnsi="Times New Roman"/>
          <w:spacing w:val="-4"/>
          <w:sz w:val="24"/>
          <w:szCs w:val="24"/>
          <w:lang w:eastAsia="ar-SA"/>
        </w:rPr>
      </w:pPr>
      <w:r w:rsidRPr="008642F0">
        <w:rPr>
          <w:rFonts w:ascii="Times New Roman" w:hAnsi="Times New Roman"/>
          <w:spacing w:val="-4"/>
          <w:sz w:val="24"/>
          <w:szCs w:val="24"/>
          <w:lang w:eastAsia="ar-SA"/>
        </w:rPr>
        <w:t>При регистрации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требования действует до момента государственной регистрации права собственности Участника долевого строительства на Объект долевого строительства, завершенный строительством.</w:t>
      </w:r>
    </w:p>
    <w:p w:rsidR="00D75A3E" w:rsidRPr="008642F0" w:rsidRDefault="00D75A3E" w:rsidP="00D75A3E">
      <w:pPr>
        <w:autoSpaceDE w:val="0"/>
        <w:spacing w:after="0" w:line="240" w:lineRule="auto"/>
        <w:ind w:firstLine="709"/>
        <w:jc w:val="both"/>
        <w:rPr>
          <w:rFonts w:ascii="Times New Roman" w:hAnsi="Times New Roman"/>
          <w:sz w:val="24"/>
          <w:szCs w:val="24"/>
          <w:lang w:eastAsia="ar-SA"/>
        </w:rPr>
      </w:pPr>
      <w:r w:rsidRPr="008642F0">
        <w:rPr>
          <w:rFonts w:ascii="Times New Roman" w:hAnsi="Times New Roman"/>
          <w:sz w:val="24"/>
          <w:szCs w:val="24"/>
          <w:lang w:eastAsia="ar-SA"/>
        </w:rPr>
        <w:t xml:space="preserve">Оплата цены Договора производится Участником путем безналичного перечисления денежных средств на расчетный счет Застройщика по реквизитам, указанным в статье </w:t>
      </w:r>
      <w:r>
        <w:rPr>
          <w:rFonts w:ascii="Times New Roman" w:hAnsi="Times New Roman"/>
          <w:sz w:val="24"/>
          <w:szCs w:val="24"/>
          <w:lang w:eastAsia="ar-SA"/>
        </w:rPr>
        <w:t>10</w:t>
      </w:r>
      <w:r w:rsidRPr="008642F0">
        <w:rPr>
          <w:rFonts w:ascii="Times New Roman" w:hAnsi="Times New Roman"/>
          <w:sz w:val="24"/>
          <w:szCs w:val="24"/>
          <w:lang w:eastAsia="ar-SA"/>
        </w:rPr>
        <w:t xml:space="preserve"> «Реквизиты и подписи Сторон»  настоящего Договора либо иным способом по соглашению Сторон.</w:t>
      </w:r>
    </w:p>
    <w:p w:rsidR="00D75A3E" w:rsidRDefault="00D75A3E" w:rsidP="00D75A3E">
      <w:pPr>
        <w:spacing w:after="0" w:line="240" w:lineRule="auto"/>
        <w:ind w:firstLine="709"/>
        <w:jc w:val="both"/>
        <w:rPr>
          <w:rFonts w:ascii="Times New Roman" w:hAnsi="Times New Roman"/>
          <w:kern w:val="1"/>
          <w:sz w:val="24"/>
          <w:szCs w:val="24"/>
          <w:lang w:eastAsia="ar-SA"/>
        </w:rPr>
      </w:pPr>
      <w:r w:rsidRPr="008642F0">
        <w:rPr>
          <w:rFonts w:ascii="Times New Roman" w:hAnsi="Times New Roman"/>
          <w:kern w:val="1"/>
          <w:sz w:val="24"/>
          <w:szCs w:val="24"/>
          <w:lang w:eastAsia="ar-SA"/>
        </w:rPr>
        <w:t>Право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rsidR="00E537E3" w:rsidRPr="008642F0" w:rsidRDefault="00E537E3" w:rsidP="00D75A3E">
      <w:pPr>
        <w:spacing w:after="0" w:line="240" w:lineRule="auto"/>
        <w:ind w:right="-1"/>
        <w:jc w:val="center"/>
        <w:rPr>
          <w:rFonts w:ascii="Times New Roman" w:hAnsi="Times New Roman"/>
          <w:b/>
          <w:sz w:val="24"/>
          <w:szCs w:val="24"/>
        </w:rPr>
      </w:pPr>
      <w:r w:rsidRPr="008642F0">
        <w:rPr>
          <w:rFonts w:ascii="Times New Roman" w:hAnsi="Times New Roman"/>
          <w:b/>
          <w:sz w:val="24"/>
          <w:szCs w:val="24"/>
        </w:rPr>
        <w:t>7. ОТВЕТСТВЕННОСТЬ СТОРОН. РАСТОРЖЕНИЕ ДОГОВОРА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ей право не было нарушено (упущенная выгода). </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7.2. 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7.3. Настоя</w:t>
      </w:r>
      <w:r w:rsidR="008C6293">
        <w:rPr>
          <w:rFonts w:ascii="Times New Roman" w:hAnsi="Times New Roman"/>
          <w:sz w:val="24"/>
          <w:szCs w:val="24"/>
        </w:rPr>
        <w:t>щий Договор может быть расторгнут</w:t>
      </w:r>
      <w:r w:rsidRPr="008642F0">
        <w:rPr>
          <w:rFonts w:ascii="Times New Roman" w:hAnsi="Times New Roman"/>
          <w:sz w:val="24"/>
          <w:szCs w:val="24"/>
        </w:rPr>
        <w:t xml:space="preserve"> в любое время по соглашению сторон. При этом Застройщик обязан вернуть Участнику долевого строительства внесенные им денежные средства в течение 60 календарных дней с момента расторжения настоящего Договора. Застройщик вправе потребовать от Участника долевого строительства оплаты понесенных расходов, связанных с исполнением Договора, в соответствии с действующим законодательством.</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7.4. Застройщик имеет право в одностороннем порядке отказаться от исполнения обязательств по настоящему Договору в следующих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7.4.1. если оплата производится путем единовременного внесения всей суммы, указанной в п. 5.1. Договора – в случае просрочки оплаты на срок более чем 2 (два) месяца со дня, следующего за датой, когда должен был быть произведен платеж;</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7.4.2. если уплата цены Договора должна производиться Участником долевого строительства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2 (два) месяца;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7.4.3. в иных случаях, предусмотренных законодательством РФ.</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7.5. Расходы, связанные с расторжением настоящего Договора, в указанных в п. 7.4. Договора случаях, либо в иных случаях, подразумевающих вину Участника долевого строительства, предусмотренных законодательством, возлагаются на Участника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7.6. В случае нарушения установленного настоящим Договором срока внесения платежа Застройщик имеет право взыскать с Участника долевого строительства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7.7. В случае расторжения настоящего Договора по инициативе Участника долевого строительства по основаниям, не предусмотренных Федеральным законом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 и настоящим Договором,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lastRenderedPageBreak/>
        <w:t>7.8. Настоящий Договор может быть расторгнут Участником долевого строительства в одностороннем порядке, в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7.8.1. неисполнения Застройщиком обязательства по передаче Объекта в установленный Договором срок,</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7.8.2. существенного нарушения требований к качеству Объекта;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7.8.3. в иных, установленных федеральным законом или Договором,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7.9. Настоящий Договор может быть расторгнут Участником долевого строительства в судебном порядке, в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7.9.1.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7.9.4. в иных установленных федеральным законом или Договором, случаях.</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7.10. Обстоятельства, послужившие основаниями расторжения настоящего Договора в одностороннем порядке, должны быть подтверждены документально.</w:t>
      </w:r>
    </w:p>
    <w:p w:rsidR="00E537E3" w:rsidRPr="008642F0" w:rsidRDefault="00E537E3" w:rsidP="00E537E3">
      <w:pPr>
        <w:spacing w:after="0" w:line="240" w:lineRule="auto"/>
        <w:ind w:right="-1"/>
        <w:jc w:val="both"/>
        <w:rPr>
          <w:rFonts w:ascii="Times New Roman" w:hAnsi="Times New Roman"/>
          <w:sz w:val="24"/>
          <w:szCs w:val="24"/>
        </w:rPr>
      </w:pPr>
    </w:p>
    <w:p w:rsidR="00E537E3" w:rsidRPr="008642F0" w:rsidRDefault="00E537E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8. ОБСТОЯТЕЛЬСТВА НЕПРЕОДОЛИМОЙ СИЛЫ</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последствия. </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о наступлении и предполагаемом сроке действия и прекращении действия вышеуказанных обстоятельств.</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rsidR="00E537E3" w:rsidRPr="008642F0" w:rsidRDefault="00E537E3"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9. ПРОЧИЕ УСЛОВИЯ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9.1. Подписанием настоящего договора Участник долевого строительства подтверждает, что ознакомлен с проектной декларацией.</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9.2. Застройщик вправе внести изменения и дополнения в проектную документацию, проектную декларацию без согласования с Участником долевого строительства.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9.3.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законодательством РФ.</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9.4.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её третьим лицам без согласия другой Стороны. </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9.5.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9.6. Недействительность какого-либо условия настоящего Договора не влечет за собой недействительность прочих его условий.</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w:t>
      </w:r>
      <w:r w:rsidR="00F06DE3">
        <w:rPr>
          <w:rFonts w:ascii="Times New Roman" w:hAnsi="Times New Roman"/>
          <w:sz w:val="24"/>
          <w:szCs w:val="24"/>
        </w:rPr>
        <w:t>а</w:t>
      </w:r>
      <w:r w:rsidRPr="008642F0">
        <w:rPr>
          <w:rFonts w:ascii="Times New Roman" w:hAnsi="Times New Roman"/>
          <w:sz w:val="24"/>
          <w:szCs w:val="24"/>
        </w:rPr>
        <w:t>, утрачивают силу и не могут использоваться Сторонами в качестве доказательства в случае спора и для толкования текста Договора.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lastRenderedPageBreak/>
        <w:t>9.8. Настоящий Договор составлен в трех экземплярах, имеющих равную юридическую силу, по одному для каждой из Сторон и третий экземпляр - для регистрирующего органа.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9.9. В соответствии с п. 4 ст. 11.2 Земельного кодекса РФ, Участник долевого строительства, как залогодержатель земельного участка, дает свое безусловное согласие Застройщику на раздел, выдел, объединение, перераспределение земельного участка, на котором расположен указанный Дом.</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9.10.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850E37"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9.11. Настоящий Договор должен быть передан Сторонами в орган, осуществляющий государственную регистрацию прав на недвижимое имущество и сделок с ним по Ульяновской области, для осуществления государственной регистрации</w:t>
      </w:r>
      <w:r w:rsidR="00850E37">
        <w:rPr>
          <w:rFonts w:ascii="Times New Roman" w:hAnsi="Times New Roman"/>
          <w:sz w:val="24"/>
          <w:szCs w:val="24"/>
        </w:rPr>
        <w:t>.</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 xml:space="preserve">9.12. Застройщик подтверждает и гарантирует то, что он является надлежаще утвержденным и действующим юридическим лицом, что договор подписан его уполномоченным представителем, заключение настоящего договора и выполнение его условий не противоречит положениям учредительных документов, внутренних документов Застройщика, не нарушает каких-либо постановлений и/или решений, других нормативных документов. Участник долевого строительства подтверждает, что не лишен дееспособности, не состоит под опекой и попечительством, не страдает заболеваниями, препятствующими осознать суть договора, что данный договор не является для него кабальной сделкой, заключен им не под влиянием насилия, угрозы, обмана, заблуждения, не вследствие сложившихся крайне не выгодных условий, и его заключением. Участник долевого строительства подтверждает, что в </w:t>
      </w:r>
      <w:r w:rsidR="00381AE2">
        <w:rPr>
          <w:rFonts w:ascii="Times New Roman" w:hAnsi="Times New Roman"/>
          <w:sz w:val="24"/>
          <w:szCs w:val="24"/>
        </w:rPr>
        <w:t xml:space="preserve">зарегистрированном </w:t>
      </w:r>
      <w:r w:rsidRPr="008642F0">
        <w:rPr>
          <w:rFonts w:ascii="Times New Roman" w:hAnsi="Times New Roman"/>
          <w:sz w:val="24"/>
          <w:szCs w:val="24"/>
        </w:rPr>
        <w:t>браке не состоит.</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9.13.Неотъемлемыми частями настоящего Договора являются:</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Приложение № 1 - Техническое описание Объекта;</w:t>
      </w:r>
    </w:p>
    <w:p w:rsidR="00E537E3" w:rsidRPr="008642F0" w:rsidRDefault="00E537E3"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Приложение № 2 - План создаваемого Объекта.</w:t>
      </w:r>
    </w:p>
    <w:p w:rsidR="008B41CB" w:rsidRPr="008642F0" w:rsidRDefault="008B41CB" w:rsidP="00E537E3">
      <w:pPr>
        <w:spacing w:after="0" w:line="240" w:lineRule="auto"/>
        <w:ind w:right="-1"/>
        <w:jc w:val="both"/>
        <w:rPr>
          <w:rFonts w:ascii="Times New Roman" w:hAnsi="Times New Roman"/>
          <w:sz w:val="24"/>
          <w:szCs w:val="24"/>
        </w:rPr>
      </w:pPr>
    </w:p>
    <w:p w:rsidR="00555910" w:rsidRPr="008642F0" w:rsidRDefault="00655956"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10</w:t>
      </w:r>
      <w:r w:rsidR="00174600" w:rsidRPr="008642F0">
        <w:rPr>
          <w:rFonts w:ascii="Times New Roman" w:hAnsi="Times New Roman"/>
          <w:b/>
          <w:sz w:val="24"/>
          <w:szCs w:val="24"/>
        </w:rPr>
        <w:t>. РЕКВИЗИТЫ И ПОДПИСИ СТОРОН</w:t>
      </w:r>
    </w:p>
    <w:p w:rsidR="00C827EE" w:rsidRPr="008642F0" w:rsidRDefault="00C827EE" w:rsidP="00E537E3">
      <w:pPr>
        <w:spacing w:after="0" w:line="240" w:lineRule="auto"/>
        <w:ind w:right="-1"/>
        <w:jc w:val="center"/>
        <w:rPr>
          <w:rFonts w:ascii="Times New Roman" w:hAnsi="Times New Roman"/>
          <w:b/>
          <w:sz w:val="24"/>
          <w:szCs w:val="24"/>
        </w:rPr>
      </w:pPr>
    </w:p>
    <w:p w:rsidR="00174600" w:rsidRPr="008642F0" w:rsidRDefault="00174600" w:rsidP="00E537E3">
      <w:pPr>
        <w:suppressAutoHyphens/>
        <w:spacing w:after="0" w:line="240" w:lineRule="auto"/>
        <w:ind w:right="-1"/>
        <w:rPr>
          <w:rFonts w:ascii="Times New Roman" w:eastAsia="SimSun" w:hAnsi="Times New Roman"/>
          <w:b/>
          <w:kern w:val="1"/>
          <w:sz w:val="24"/>
          <w:szCs w:val="24"/>
          <w:lang w:eastAsia="ar-SA"/>
        </w:rPr>
      </w:pPr>
      <w:r w:rsidRPr="008642F0">
        <w:rPr>
          <w:rFonts w:ascii="Times New Roman" w:eastAsia="Times New Roman" w:hAnsi="Times New Roman"/>
          <w:b/>
          <w:bCs/>
          <w:sz w:val="24"/>
          <w:szCs w:val="24"/>
          <w:lang w:eastAsia="ar-SA"/>
        </w:rPr>
        <w:t>Застройщик</w:t>
      </w:r>
    </w:p>
    <w:p w:rsidR="00174600" w:rsidRPr="008642F0" w:rsidRDefault="00174600" w:rsidP="00E537E3">
      <w:pPr>
        <w:spacing w:after="0" w:line="240" w:lineRule="auto"/>
        <w:ind w:right="-1"/>
        <w:rPr>
          <w:rFonts w:ascii="Times New Roman" w:eastAsia="SimSun" w:hAnsi="Times New Roman"/>
          <w:kern w:val="1"/>
          <w:sz w:val="24"/>
          <w:szCs w:val="24"/>
          <w:lang w:eastAsia="ar-SA"/>
        </w:rPr>
      </w:pPr>
      <w:r w:rsidRPr="008642F0">
        <w:rPr>
          <w:rFonts w:ascii="Times New Roman" w:eastAsia="SimSun" w:hAnsi="Times New Roman"/>
          <w:kern w:val="1"/>
          <w:sz w:val="24"/>
          <w:szCs w:val="24"/>
          <w:lang w:eastAsia="ar-SA"/>
        </w:rPr>
        <w:t>Общество с ограниченной ответственностью «</w:t>
      </w:r>
      <w:proofErr w:type="spellStart"/>
      <w:r w:rsidRPr="008642F0">
        <w:rPr>
          <w:rFonts w:ascii="Times New Roman" w:eastAsia="SimSun" w:hAnsi="Times New Roman"/>
          <w:kern w:val="1"/>
          <w:sz w:val="24"/>
          <w:szCs w:val="24"/>
          <w:lang w:eastAsia="ar-SA"/>
        </w:rPr>
        <w:t>МонолитСервис</w:t>
      </w:r>
      <w:proofErr w:type="spellEnd"/>
      <w:r w:rsidRPr="008642F0">
        <w:rPr>
          <w:rFonts w:ascii="Times New Roman" w:eastAsia="SimSun" w:hAnsi="Times New Roman"/>
          <w:kern w:val="1"/>
          <w:sz w:val="24"/>
          <w:szCs w:val="24"/>
          <w:lang w:eastAsia="ar-SA"/>
        </w:rPr>
        <w:t>»</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eastAsia="ar-SA"/>
        </w:rPr>
        <w:t xml:space="preserve">432018, Ульяновская область, г. Ульяновск, ул. </w:t>
      </w:r>
      <w:proofErr w:type="spellStart"/>
      <w:r w:rsidRPr="008642F0">
        <w:rPr>
          <w:rFonts w:ascii="Times New Roman" w:eastAsia="Times New Roman" w:hAnsi="Times New Roman"/>
          <w:kern w:val="1"/>
          <w:sz w:val="24"/>
          <w:szCs w:val="24"/>
          <w:lang w:eastAsia="ar-SA"/>
        </w:rPr>
        <w:t>Хваткова</w:t>
      </w:r>
      <w:proofErr w:type="spellEnd"/>
      <w:r w:rsidRPr="008642F0">
        <w:rPr>
          <w:rFonts w:ascii="Times New Roman" w:eastAsia="Times New Roman" w:hAnsi="Times New Roman"/>
          <w:kern w:val="1"/>
          <w:sz w:val="24"/>
          <w:szCs w:val="24"/>
          <w:lang w:eastAsia="ar-SA"/>
        </w:rPr>
        <w:t>, д. 28В</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val="en-US" w:eastAsia="ar-SA"/>
        </w:rPr>
        <w:t>e</w:t>
      </w:r>
      <w:r w:rsidRPr="008642F0">
        <w:rPr>
          <w:rFonts w:ascii="Times New Roman" w:eastAsia="Times New Roman" w:hAnsi="Times New Roman"/>
          <w:kern w:val="1"/>
          <w:sz w:val="24"/>
          <w:szCs w:val="24"/>
          <w:lang w:eastAsia="ar-SA"/>
        </w:rPr>
        <w:t>-</w:t>
      </w:r>
      <w:r w:rsidRPr="008642F0">
        <w:rPr>
          <w:rFonts w:ascii="Times New Roman" w:eastAsia="Times New Roman" w:hAnsi="Times New Roman"/>
          <w:kern w:val="1"/>
          <w:sz w:val="24"/>
          <w:szCs w:val="24"/>
          <w:lang w:val="en-US" w:eastAsia="ar-SA"/>
        </w:rPr>
        <w:t>mail</w:t>
      </w:r>
      <w:r w:rsidRPr="008642F0">
        <w:rPr>
          <w:rFonts w:ascii="Times New Roman" w:eastAsia="Times New Roman" w:hAnsi="Times New Roman"/>
          <w:kern w:val="1"/>
          <w:sz w:val="24"/>
          <w:szCs w:val="24"/>
          <w:lang w:eastAsia="ar-SA"/>
        </w:rPr>
        <w:t>:</w:t>
      </w:r>
      <w:proofErr w:type="spellStart"/>
      <w:r w:rsidRPr="008642F0">
        <w:rPr>
          <w:rFonts w:ascii="Times New Roman" w:eastAsia="Times New Roman" w:hAnsi="Times New Roman"/>
          <w:kern w:val="1"/>
          <w:sz w:val="24"/>
          <w:szCs w:val="24"/>
          <w:u w:val="single"/>
          <w:lang w:val="en-US" w:eastAsia="ar-SA"/>
        </w:rPr>
        <w:t>monolitService</w:t>
      </w:r>
      <w:proofErr w:type="spellEnd"/>
      <w:r w:rsidRPr="008642F0">
        <w:rPr>
          <w:rFonts w:ascii="Times New Roman" w:eastAsia="Times New Roman" w:hAnsi="Times New Roman"/>
          <w:kern w:val="1"/>
          <w:sz w:val="24"/>
          <w:szCs w:val="24"/>
          <w:u w:val="single"/>
          <w:lang w:eastAsia="ar-SA"/>
        </w:rPr>
        <w:t>73@</w:t>
      </w:r>
      <w:proofErr w:type="spellStart"/>
      <w:r w:rsidRPr="008642F0">
        <w:rPr>
          <w:rFonts w:ascii="Times New Roman" w:eastAsia="Times New Roman" w:hAnsi="Times New Roman"/>
          <w:kern w:val="1"/>
          <w:sz w:val="24"/>
          <w:szCs w:val="24"/>
          <w:u w:val="single"/>
          <w:lang w:val="en-US" w:eastAsia="ar-SA"/>
        </w:rPr>
        <w:t>yandex</w:t>
      </w:r>
      <w:proofErr w:type="spellEnd"/>
      <w:r w:rsidRPr="008642F0">
        <w:rPr>
          <w:rFonts w:ascii="Times New Roman" w:eastAsia="Times New Roman" w:hAnsi="Times New Roman"/>
          <w:kern w:val="1"/>
          <w:sz w:val="24"/>
          <w:szCs w:val="24"/>
          <w:u w:val="single"/>
          <w:lang w:eastAsia="ar-SA"/>
        </w:rPr>
        <w:t>.</w:t>
      </w:r>
      <w:proofErr w:type="spellStart"/>
      <w:r w:rsidRPr="008642F0">
        <w:rPr>
          <w:rFonts w:ascii="Times New Roman" w:eastAsia="Times New Roman" w:hAnsi="Times New Roman"/>
          <w:kern w:val="1"/>
          <w:sz w:val="24"/>
          <w:szCs w:val="24"/>
          <w:u w:val="single"/>
          <w:lang w:val="en-US" w:eastAsia="ar-SA"/>
        </w:rPr>
        <w:t>ru</w:t>
      </w:r>
      <w:proofErr w:type="spellEnd"/>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eastAsia="ar-SA"/>
        </w:rPr>
        <w:t>тел. (8422) 58-44-06, 58-44-07, факс (8422) 58-44-07</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eastAsia="ar-SA"/>
        </w:rPr>
        <w:t>ИНН 7327064608, КПП 732701001, ОГРН 1127327002406</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eastAsia="ar-SA"/>
        </w:rPr>
        <w:t>р/с 40702810000010039177 в АО «ФИА-БАНК» г. Тольятти</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r w:rsidRPr="008642F0">
        <w:rPr>
          <w:rFonts w:ascii="Times New Roman" w:eastAsia="Times New Roman" w:hAnsi="Times New Roman"/>
          <w:kern w:val="1"/>
          <w:sz w:val="24"/>
          <w:szCs w:val="24"/>
          <w:lang w:eastAsia="ar-SA"/>
        </w:rPr>
        <w:t>БИК 043678929, к/с 30101810100000000929</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p>
    <w:p w:rsidR="00555910" w:rsidRPr="008642F0" w:rsidRDefault="00555910" w:rsidP="00E537E3">
      <w:pPr>
        <w:suppressAutoHyphens/>
        <w:spacing w:after="0" w:line="240" w:lineRule="auto"/>
        <w:ind w:right="-1"/>
        <w:rPr>
          <w:rFonts w:ascii="Times New Roman" w:eastAsia="Times New Roman" w:hAnsi="Times New Roman"/>
          <w:kern w:val="1"/>
          <w:sz w:val="24"/>
          <w:szCs w:val="24"/>
          <w:lang w:eastAsia="ar-SA"/>
        </w:rPr>
      </w:pPr>
    </w:p>
    <w:p w:rsidR="004B0F71" w:rsidRDefault="00174600" w:rsidP="00E537E3">
      <w:pPr>
        <w:suppressAutoHyphens/>
        <w:spacing w:after="0" w:line="240" w:lineRule="auto"/>
        <w:ind w:right="-1"/>
        <w:rPr>
          <w:rFonts w:ascii="Times New Roman" w:eastAsia="SimSun" w:hAnsi="Times New Roman"/>
          <w:kern w:val="1"/>
          <w:sz w:val="24"/>
          <w:szCs w:val="24"/>
          <w:lang w:eastAsia="ar-SA"/>
        </w:rPr>
      </w:pPr>
      <w:r w:rsidRPr="008642F0">
        <w:rPr>
          <w:rFonts w:ascii="Times New Roman" w:eastAsia="SimSun" w:hAnsi="Times New Roman"/>
          <w:kern w:val="1"/>
          <w:sz w:val="24"/>
          <w:szCs w:val="24"/>
          <w:lang w:eastAsia="ar-SA"/>
        </w:rPr>
        <w:t>Ген. директор ООО «</w:t>
      </w:r>
      <w:proofErr w:type="spellStart"/>
      <w:r w:rsidRPr="008642F0">
        <w:rPr>
          <w:rFonts w:ascii="Times New Roman" w:eastAsia="SimSun" w:hAnsi="Times New Roman"/>
          <w:kern w:val="1"/>
          <w:sz w:val="24"/>
          <w:szCs w:val="24"/>
          <w:lang w:eastAsia="ar-SA"/>
        </w:rPr>
        <w:t>МонолитСервис</w:t>
      </w:r>
      <w:proofErr w:type="spellEnd"/>
      <w:r w:rsidRPr="008642F0">
        <w:rPr>
          <w:rFonts w:ascii="Times New Roman" w:eastAsia="SimSun" w:hAnsi="Times New Roman"/>
          <w:kern w:val="1"/>
          <w:sz w:val="24"/>
          <w:szCs w:val="24"/>
          <w:lang w:eastAsia="ar-SA"/>
        </w:rPr>
        <w:t>»</w:t>
      </w:r>
    </w:p>
    <w:p w:rsidR="00174600" w:rsidRPr="008642F0" w:rsidRDefault="004B0F71" w:rsidP="00E537E3">
      <w:pPr>
        <w:suppressAutoHyphens/>
        <w:spacing w:after="0" w:line="240" w:lineRule="auto"/>
        <w:ind w:right="-1"/>
        <w:rPr>
          <w:rFonts w:ascii="Times New Roman" w:eastAsia="SimSun" w:hAnsi="Times New Roman"/>
          <w:kern w:val="1"/>
          <w:sz w:val="24"/>
          <w:szCs w:val="24"/>
          <w:lang w:eastAsia="ar-SA"/>
        </w:rPr>
      </w:pPr>
      <w:r>
        <w:rPr>
          <w:rFonts w:ascii="Times New Roman" w:eastAsia="SimSun" w:hAnsi="Times New Roman"/>
          <w:kern w:val="1"/>
          <w:sz w:val="24"/>
          <w:szCs w:val="24"/>
          <w:lang w:eastAsia="ar-SA"/>
        </w:rPr>
        <w:t>Данилов Юрий Валентинович_______</w:t>
      </w:r>
      <w:r w:rsidR="00174600" w:rsidRPr="008642F0">
        <w:rPr>
          <w:rFonts w:ascii="Times New Roman" w:eastAsia="SimSun" w:hAnsi="Times New Roman"/>
          <w:kern w:val="1"/>
          <w:sz w:val="24"/>
          <w:szCs w:val="24"/>
          <w:lang w:eastAsia="ar-SA"/>
        </w:rPr>
        <w:t>__________________________________________________</w:t>
      </w:r>
    </w:p>
    <w:p w:rsidR="00174600" w:rsidRPr="008642F0" w:rsidRDefault="00174600" w:rsidP="00E537E3">
      <w:pPr>
        <w:spacing w:after="0" w:line="240" w:lineRule="auto"/>
        <w:ind w:right="-1"/>
        <w:rPr>
          <w:rFonts w:ascii="Times New Roman" w:hAnsi="Times New Roman"/>
          <w:sz w:val="24"/>
          <w:szCs w:val="24"/>
        </w:rPr>
      </w:pPr>
    </w:p>
    <w:p w:rsidR="00174600" w:rsidRPr="008642F0" w:rsidRDefault="00174600" w:rsidP="00E537E3">
      <w:pPr>
        <w:spacing w:after="0" w:line="240" w:lineRule="auto"/>
        <w:ind w:right="-1"/>
        <w:rPr>
          <w:rFonts w:ascii="Times New Roman" w:hAnsi="Times New Roman"/>
          <w:sz w:val="24"/>
          <w:szCs w:val="24"/>
        </w:rPr>
      </w:pPr>
    </w:p>
    <w:p w:rsidR="00174600" w:rsidRPr="008642F0" w:rsidRDefault="00174600" w:rsidP="00E537E3">
      <w:pPr>
        <w:suppressAutoHyphens/>
        <w:spacing w:after="0" w:line="240" w:lineRule="auto"/>
        <w:ind w:right="-1"/>
        <w:rPr>
          <w:rFonts w:ascii="Times New Roman" w:eastAsia="Times New Roman" w:hAnsi="Times New Roman"/>
          <w:b/>
          <w:sz w:val="24"/>
          <w:szCs w:val="24"/>
          <w:lang w:eastAsia="ar-SA"/>
        </w:rPr>
      </w:pPr>
      <w:r w:rsidRPr="008642F0">
        <w:rPr>
          <w:rFonts w:ascii="Times New Roman" w:eastAsia="Times New Roman" w:hAnsi="Times New Roman"/>
          <w:b/>
          <w:sz w:val="24"/>
          <w:szCs w:val="24"/>
          <w:lang w:eastAsia="ar-SA"/>
        </w:rPr>
        <w:t>Участник долевого строительства</w:t>
      </w:r>
    </w:p>
    <w:p w:rsidR="002409BC" w:rsidRPr="008642F0" w:rsidRDefault="002409BC" w:rsidP="00E537E3">
      <w:pPr>
        <w:suppressAutoHyphens/>
        <w:spacing w:after="0" w:line="240" w:lineRule="auto"/>
        <w:ind w:right="-1"/>
        <w:rPr>
          <w:rFonts w:ascii="Times New Roman" w:hAnsi="Times New Roman"/>
          <w:sz w:val="24"/>
          <w:szCs w:val="24"/>
        </w:rPr>
      </w:pPr>
    </w:p>
    <w:p w:rsidR="00387DBA" w:rsidRDefault="00601F1A" w:rsidP="00E537E3">
      <w:pPr>
        <w:suppressAutoHyphens/>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01F1A" w:rsidRDefault="00601F1A" w:rsidP="00E537E3">
      <w:pPr>
        <w:suppressAutoHyphens/>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01F1A" w:rsidRDefault="00601F1A" w:rsidP="00E537E3">
      <w:pPr>
        <w:suppressAutoHyphens/>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01F1A" w:rsidRPr="008642F0" w:rsidRDefault="00601F1A" w:rsidP="00E537E3">
      <w:pPr>
        <w:suppressAutoHyphens/>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7D776E" w:rsidRPr="008642F0" w:rsidRDefault="009256AC" w:rsidP="00E537E3">
      <w:pPr>
        <w:spacing w:after="0" w:line="240" w:lineRule="auto"/>
        <w:ind w:right="-1"/>
        <w:rPr>
          <w:rFonts w:ascii="Times New Roman" w:hAnsi="Times New Roman"/>
          <w:sz w:val="24"/>
          <w:szCs w:val="24"/>
        </w:rPr>
      </w:pPr>
      <w:r w:rsidRPr="008642F0">
        <w:rPr>
          <w:rFonts w:ascii="Times New Roman" w:hAnsi="Times New Roman"/>
          <w:sz w:val="24"/>
          <w:szCs w:val="24"/>
        </w:rPr>
        <w:t>____________________________________________________________________________________</w:t>
      </w:r>
    </w:p>
    <w:p w:rsidR="009E027E" w:rsidRPr="008642F0" w:rsidRDefault="009E027E" w:rsidP="00E537E3">
      <w:pPr>
        <w:spacing w:after="0" w:line="240" w:lineRule="auto"/>
        <w:ind w:right="-1"/>
        <w:jc w:val="right"/>
        <w:rPr>
          <w:rFonts w:ascii="Times New Roman" w:hAnsi="Times New Roman"/>
          <w:sz w:val="24"/>
          <w:szCs w:val="24"/>
        </w:rPr>
      </w:pPr>
    </w:p>
    <w:p w:rsidR="009E027E" w:rsidRDefault="009E027E" w:rsidP="009E027E">
      <w:pPr>
        <w:spacing w:after="0" w:line="240" w:lineRule="auto"/>
        <w:ind w:right="-1"/>
        <w:jc w:val="right"/>
        <w:rPr>
          <w:rFonts w:ascii="Times New Roman" w:hAnsi="Times New Roman"/>
          <w:sz w:val="24"/>
          <w:szCs w:val="24"/>
        </w:rPr>
      </w:pPr>
    </w:p>
    <w:p w:rsidR="00601F1A" w:rsidRDefault="00601F1A" w:rsidP="009E027E">
      <w:pPr>
        <w:spacing w:after="0" w:line="240" w:lineRule="auto"/>
        <w:ind w:right="-1"/>
        <w:jc w:val="right"/>
        <w:rPr>
          <w:rFonts w:ascii="Times New Roman" w:hAnsi="Times New Roman"/>
          <w:sz w:val="24"/>
          <w:szCs w:val="24"/>
        </w:rPr>
      </w:pPr>
    </w:p>
    <w:p w:rsidR="00601F1A" w:rsidRPr="008642F0" w:rsidRDefault="00601F1A" w:rsidP="009E027E">
      <w:pPr>
        <w:spacing w:after="0" w:line="240" w:lineRule="auto"/>
        <w:ind w:right="-1"/>
        <w:jc w:val="right"/>
        <w:rPr>
          <w:rFonts w:ascii="Times New Roman" w:hAnsi="Times New Roman"/>
          <w:sz w:val="24"/>
          <w:szCs w:val="24"/>
        </w:rPr>
      </w:pPr>
    </w:p>
    <w:p w:rsidR="00174600" w:rsidRPr="008642F0" w:rsidRDefault="00174600" w:rsidP="009E027E">
      <w:pPr>
        <w:pStyle w:val="a9"/>
        <w:jc w:val="right"/>
      </w:pPr>
      <w:r w:rsidRPr="008642F0">
        <w:lastRenderedPageBreak/>
        <w:t>Приложение № 1</w:t>
      </w:r>
    </w:p>
    <w:p w:rsidR="00174600" w:rsidRPr="008642F0" w:rsidRDefault="00174600"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к договору участия в долевом строительстве</w:t>
      </w:r>
    </w:p>
    <w:p w:rsidR="00174600" w:rsidRPr="008642F0" w:rsidRDefault="00174600"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многоквартирного жилого дома</w:t>
      </w:r>
    </w:p>
    <w:p w:rsidR="00174600" w:rsidRPr="008642F0" w:rsidRDefault="00174600"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 НРС-83/</w:t>
      </w:r>
      <w:r w:rsidR="00601F1A">
        <w:rPr>
          <w:rFonts w:ascii="Times New Roman" w:hAnsi="Times New Roman"/>
          <w:sz w:val="24"/>
          <w:szCs w:val="24"/>
        </w:rPr>
        <w:t>___</w:t>
      </w:r>
      <w:r w:rsidRPr="008642F0">
        <w:rPr>
          <w:rFonts w:ascii="Times New Roman" w:hAnsi="Times New Roman"/>
          <w:sz w:val="24"/>
          <w:szCs w:val="24"/>
        </w:rPr>
        <w:t xml:space="preserve"> от «</w:t>
      </w:r>
      <w:r w:rsidR="00601F1A">
        <w:rPr>
          <w:rFonts w:ascii="Times New Roman" w:hAnsi="Times New Roman"/>
          <w:sz w:val="24"/>
          <w:szCs w:val="24"/>
        </w:rPr>
        <w:t>___</w:t>
      </w:r>
      <w:r w:rsidRPr="008642F0">
        <w:rPr>
          <w:rFonts w:ascii="Times New Roman" w:hAnsi="Times New Roman"/>
          <w:sz w:val="24"/>
          <w:szCs w:val="24"/>
        </w:rPr>
        <w:t>»</w:t>
      </w:r>
      <w:r w:rsidR="00601F1A">
        <w:rPr>
          <w:rFonts w:ascii="Times New Roman" w:hAnsi="Times New Roman"/>
          <w:sz w:val="24"/>
          <w:szCs w:val="24"/>
        </w:rPr>
        <w:t>_____</w:t>
      </w:r>
      <w:r w:rsidR="00291990" w:rsidRPr="008642F0">
        <w:rPr>
          <w:rFonts w:ascii="Times New Roman" w:hAnsi="Times New Roman"/>
          <w:sz w:val="24"/>
          <w:szCs w:val="24"/>
        </w:rPr>
        <w:t xml:space="preserve"> </w:t>
      </w:r>
      <w:r w:rsidR="00644574">
        <w:rPr>
          <w:rFonts w:ascii="Times New Roman" w:hAnsi="Times New Roman"/>
          <w:sz w:val="24"/>
          <w:szCs w:val="24"/>
        </w:rPr>
        <w:t>20</w:t>
      </w:r>
      <w:r w:rsidR="00601F1A">
        <w:rPr>
          <w:rFonts w:ascii="Times New Roman" w:hAnsi="Times New Roman"/>
          <w:sz w:val="24"/>
          <w:szCs w:val="24"/>
        </w:rPr>
        <w:t>___</w:t>
      </w:r>
      <w:r w:rsidRPr="008642F0">
        <w:rPr>
          <w:rFonts w:ascii="Times New Roman" w:hAnsi="Times New Roman"/>
          <w:sz w:val="24"/>
          <w:szCs w:val="24"/>
        </w:rPr>
        <w:t xml:space="preserve"> г.</w:t>
      </w:r>
    </w:p>
    <w:p w:rsidR="002221F0" w:rsidRPr="008642F0" w:rsidRDefault="002221F0" w:rsidP="00E537E3">
      <w:pPr>
        <w:spacing w:after="0" w:line="240" w:lineRule="auto"/>
        <w:ind w:right="-1"/>
        <w:jc w:val="center"/>
        <w:rPr>
          <w:rFonts w:ascii="Times New Roman" w:hAnsi="Times New Roman"/>
          <w:sz w:val="24"/>
          <w:szCs w:val="24"/>
        </w:rPr>
      </w:pPr>
    </w:p>
    <w:p w:rsidR="00174600" w:rsidRPr="008642F0" w:rsidRDefault="00174600"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Техническое описание Объекта</w:t>
      </w:r>
    </w:p>
    <w:p w:rsidR="00CD66C1" w:rsidRPr="008642F0" w:rsidRDefault="00CD66C1" w:rsidP="00E537E3">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Объект</w:t>
      </w:r>
      <w:r w:rsidR="00601F1A">
        <w:rPr>
          <w:rFonts w:ascii="Times New Roman" w:hAnsi="Times New Roman"/>
          <w:bCs/>
          <w:sz w:val="24"/>
          <w:szCs w:val="24"/>
        </w:rPr>
        <w:t>: ___</w:t>
      </w:r>
      <w:proofErr w:type="gramStart"/>
      <w:r w:rsidR="00601F1A">
        <w:rPr>
          <w:rFonts w:ascii="Times New Roman" w:hAnsi="Times New Roman"/>
          <w:bCs/>
          <w:sz w:val="24"/>
          <w:szCs w:val="24"/>
        </w:rPr>
        <w:t>_</w:t>
      </w:r>
      <w:r w:rsidRPr="008642F0">
        <w:rPr>
          <w:rFonts w:ascii="Times New Roman" w:hAnsi="Times New Roman"/>
          <w:bCs/>
          <w:sz w:val="24"/>
          <w:szCs w:val="24"/>
        </w:rPr>
        <w:t>-</w:t>
      </w:r>
      <w:proofErr w:type="gramEnd"/>
      <w:r w:rsidRPr="008642F0">
        <w:rPr>
          <w:rFonts w:ascii="Times New Roman" w:hAnsi="Times New Roman"/>
          <w:bCs/>
          <w:sz w:val="24"/>
          <w:szCs w:val="24"/>
        </w:rPr>
        <w:t xml:space="preserve">комнатная квартира № </w:t>
      </w:r>
      <w:r w:rsidR="00601F1A">
        <w:rPr>
          <w:rFonts w:ascii="Times New Roman" w:hAnsi="Times New Roman"/>
          <w:bCs/>
          <w:sz w:val="24"/>
          <w:szCs w:val="24"/>
        </w:rPr>
        <w:t>____</w:t>
      </w:r>
      <w:r w:rsidRPr="008642F0">
        <w:rPr>
          <w:rFonts w:ascii="Times New Roman" w:hAnsi="Times New Roman"/>
          <w:bCs/>
          <w:sz w:val="24"/>
          <w:szCs w:val="24"/>
        </w:rPr>
        <w:t xml:space="preserve">, расположенная на </w:t>
      </w:r>
      <w:r w:rsidR="00601F1A">
        <w:rPr>
          <w:rFonts w:ascii="Times New Roman" w:hAnsi="Times New Roman"/>
          <w:bCs/>
          <w:sz w:val="24"/>
          <w:szCs w:val="24"/>
        </w:rPr>
        <w:t>_____</w:t>
      </w:r>
      <w:r w:rsidRPr="008642F0">
        <w:rPr>
          <w:rFonts w:ascii="Times New Roman" w:hAnsi="Times New Roman"/>
          <w:bCs/>
          <w:sz w:val="24"/>
          <w:szCs w:val="24"/>
        </w:rPr>
        <w:t xml:space="preserve"> этаже, общей проектной площадью </w:t>
      </w:r>
      <w:r w:rsidR="00601F1A">
        <w:rPr>
          <w:rFonts w:ascii="Times New Roman" w:hAnsi="Times New Roman"/>
          <w:bCs/>
          <w:sz w:val="24"/>
          <w:szCs w:val="24"/>
        </w:rPr>
        <w:t>____</w:t>
      </w:r>
      <w:r w:rsidRPr="008642F0">
        <w:rPr>
          <w:rFonts w:ascii="Times New Roman" w:hAnsi="Times New Roman"/>
          <w:bCs/>
          <w:sz w:val="24"/>
          <w:szCs w:val="24"/>
        </w:rPr>
        <w:t xml:space="preserve"> </w:t>
      </w:r>
      <w:proofErr w:type="spellStart"/>
      <w:r w:rsidRPr="008642F0">
        <w:rPr>
          <w:rFonts w:ascii="Times New Roman" w:hAnsi="Times New Roman"/>
          <w:bCs/>
          <w:sz w:val="24"/>
          <w:szCs w:val="24"/>
        </w:rPr>
        <w:t>кв.м</w:t>
      </w:r>
      <w:proofErr w:type="spellEnd"/>
      <w:r w:rsidRPr="008642F0">
        <w:rPr>
          <w:rFonts w:ascii="Times New Roman" w:hAnsi="Times New Roman"/>
          <w:bCs/>
          <w:sz w:val="24"/>
          <w:szCs w:val="24"/>
        </w:rPr>
        <w:t xml:space="preserve">. в многоквартирном жилом доме по ул. Набережная реки </w:t>
      </w:r>
      <w:proofErr w:type="spellStart"/>
      <w:r w:rsidRPr="008642F0">
        <w:rPr>
          <w:rFonts w:ascii="Times New Roman" w:hAnsi="Times New Roman"/>
          <w:bCs/>
          <w:sz w:val="24"/>
          <w:szCs w:val="24"/>
        </w:rPr>
        <w:t>Свияги</w:t>
      </w:r>
      <w:proofErr w:type="spellEnd"/>
      <w:r w:rsidRPr="008642F0">
        <w:rPr>
          <w:rFonts w:ascii="Times New Roman" w:hAnsi="Times New Roman"/>
          <w:bCs/>
          <w:sz w:val="24"/>
          <w:szCs w:val="24"/>
        </w:rPr>
        <w:t>, д. 83 в Ленинском районе г. Ульяновска Ульяновской области, расположенн</w:t>
      </w:r>
      <w:r w:rsidR="00C827EE" w:rsidRPr="008642F0">
        <w:rPr>
          <w:rFonts w:ascii="Times New Roman" w:hAnsi="Times New Roman"/>
          <w:bCs/>
          <w:sz w:val="24"/>
          <w:szCs w:val="24"/>
        </w:rPr>
        <w:t>ом</w:t>
      </w:r>
      <w:r w:rsidRPr="008642F0">
        <w:rPr>
          <w:rFonts w:ascii="Times New Roman" w:hAnsi="Times New Roman"/>
          <w:bCs/>
          <w:sz w:val="24"/>
          <w:szCs w:val="24"/>
        </w:rPr>
        <w:t xml:space="preserve"> на земельном участке с кадастровым номером 73:24:041414:56.</w:t>
      </w:r>
    </w:p>
    <w:p w:rsidR="00E5424B" w:rsidRPr="008642F0" w:rsidRDefault="00E5424B" w:rsidP="00E537E3">
      <w:pPr>
        <w:spacing w:after="0" w:line="240" w:lineRule="auto"/>
        <w:ind w:right="-1"/>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7825"/>
      </w:tblGrid>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Окна</w:t>
            </w:r>
          </w:p>
        </w:tc>
        <w:tc>
          <w:tcPr>
            <w:tcW w:w="7825"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 xml:space="preserve">Профиль пластиковый ПВХ. </w:t>
            </w:r>
          </w:p>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Заполнение: двухкамерный стеклопакет</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Дверь входная</w:t>
            </w:r>
          </w:p>
        </w:tc>
        <w:tc>
          <w:tcPr>
            <w:tcW w:w="7825" w:type="dxa"/>
          </w:tcPr>
          <w:p w:rsidR="00174600" w:rsidRPr="008642F0" w:rsidRDefault="00242C6A" w:rsidP="00E537E3">
            <w:pPr>
              <w:spacing w:after="0" w:line="240" w:lineRule="auto"/>
              <w:ind w:right="-1"/>
              <w:rPr>
                <w:rFonts w:ascii="Times New Roman" w:hAnsi="Times New Roman"/>
                <w:sz w:val="24"/>
                <w:szCs w:val="24"/>
              </w:rPr>
            </w:pPr>
            <w:r>
              <w:rPr>
                <w:rFonts w:ascii="Times New Roman" w:hAnsi="Times New Roman"/>
                <w:sz w:val="24"/>
                <w:szCs w:val="24"/>
              </w:rPr>
              <w:t>Деревянная дверь (ГОСТ 6629-88)</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 xml:space="preserve">Стены, перегородки </w:t>
            </w:r>
          </w:p>
        </w:tc>
        <w:tc>
          <w:tcPr>
            <w:tcW w:w="7825" w:type="dxa"/>
          </w:tcPr>
          <w:p w:rsidR="00174600" w:rsidRPr="008642F0" w:rsidRDefault="00242C6A" w:rsidP="00242C6A">
            <w:pPr>
              <w:spacing w:after="0" w:line="240" w:lineRule="auto"/>
              <w:ind w:right="-1"/>
              <w:rPr>
                <w:rFonts w:ascii="Times New Roman" w:hAnsi="Times New Roman"/>
                <w:sz w:val="24"/>
                <w:szCs w:val="24"/>
              </w:rPr>
            </w:pPr>
            <w:r>
              <w:rPr>
                <w:rFonts w:ascii="Times New Roman" w:hAnsi="Times New Roman"/>
                <w:sz w:val="24"/>
                <w:szCs w:val="24"/>
              </w:rPr>
              <w:t>Без отделки</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 xml:space="preserve">Полы </w:t>
            </w:r>
          </w:p>
        </w:tc>
        <w:tc>
          <w:tcPr>
            <w:tcW w:w="7825"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Перекрытия монолитные</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 xml:space="preserve">Электрооборудование </w:t>
            </w:r>
          </w:p>
        </w:tc>
        <w:tc>
          <w:tcPr>
            <w:tcW w:w="7825" w:type="dxa"/>
          </w:tcPr>
          <w:p w:rsidR="00174600" w:rsidRPr="008642F0" w:rsidRDefault="00625DC6" w:rsidP="00E537E3">
            <w:pPr>
              <w:spacing w:after="0" w:line="240" w:lineRule="auto"/>
              <w:ind w:right="-1"/>
              <w:rPr>
                <w:rFonts w:ascii="Times New Roman" w:hAnsi="Times New Roman"/>
                <w:sz w:val="24"/>
                <w:szCs w:val="24"/>
              </w:rPr>
            </w:pPr>
            <w:r>
              <w:rPr>
                <w:rFonts w:ascii="Times New Roman" w:hAnsi="Times New Roman"/>
                <w:sz w:val="24"/>
                <w:szCs w:val="24"/>
              </w:rPr>
              <w:t>Кабельная линия до вводного электрощита</w:t>
            </w:r>
            <w:r w:rsidR="00174600" w:rsidRPr="008642F0">
              <w:rPr>
                <w:rFonts w:ascii="Times New Roman" w:hAnsi="Times New Roman"/>
                <w:sz w:val="24"/>
                <w:szCs w:val="24"/>
              </w:rPr>
              <w:t>. Индивидуальные внутриквартирные счетчики</w:t>
            </w:r>
            <w:r>
              <w:rPr>
                <w:rFonts w:ascii="Times New Roman" w:hAnsi="Times New Roman"/>
                <w:sz w:val="24"/>
                <w:szCs w:val="24"/>
              </w:rPr>
              <w:t>.</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Отопление, ГВС, ХВС</w:t>
            </w:r>
          </w:p>
        </w:tc>
        <w:tc>
          <w:tcPr>
            <w:tcW w:w="7825"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Разводка системы отопления-</w:t>
            </w:r>
            <w:r w:rsidR="00625DC6" w:rsidRPr="008642F0">
              <w:rPr>
                <w:rFonts w:ascii="Times New Roman" w:hAnsi="Times New Roman"/>
                <w:sz w:val="24"/>
                <w:szCs w:val="24"/>
              </w:rPr>
              <w:t xml:space="preserve"> полипропиленовые трубы</w:t>
            </w:r>
            <w:r w:rsidRPr="008642F0">
              <w:rPr>
                <w:rFonts w:ascii="Times New Roman" w:hAnsi="Times New Roman"/>
                <w:sz w:val="24"/>
                <w:szCs w:val="24"/>
              </w:rPr>
              <w:t>.</w:t>
            </w:r>
            <w:r w:rsidR="00625DC6">
              <w:rPr>
                <w:rFonts w:ascii="Times New Roman" w:hAnsi="Times New Roman"/>
                <w:sz w:val="24"/>
                <w:szCs w:val="24"/>
              </w:rPr>
              <w:t xml:space="preserve"> </w:t>
            </w:r>
            <w:r w:rsidRPr="008642F0">
              <w:rPr>
                <w:rFonts w:ascii="Times New Roman" w:hAnsi="Times New Roman"/>
                <w:sz w:val="24"/>
                <w:szCs w:val="24"/>
              </w:rPr>
              <w:t>Трубопровод ХВС и ГВС – полипропиленовые трубы</w:t>
            </w:r>
            <w:r w:rsidR="00625DC6">
              <w:rPr>
                <w:rFonts w:ascii="Times New Roman" w:hAnsi="Times New Roman"/>
                <w:sz w:val="24"/>
                <w:szCs w:val="24"/>
              </w:rPr>
              <w:t>.</w:t>
            </w:r>
            <w:r w:rsidRPr="008642F0">
              <w:rPr>
                <w:rFonts w:ascii="Times New Roman" w:hAnsi="Times New Roman"/>
                <w:sz w:val="24"/>
                <w:szCs w:val="24"/>
              </w:rPr>
              <w:t xml:space="preserve"> </w:t>
            </w:r>
            <w:r w:rsidR="00625DC6">
              <w:rPr>
                <w:rFonts w:ascii="Times New Roman" w:hAnsi="Times New Roman"/>
                <w:sz w:val="24"/>
                <w:szCs w:val="24"/>
              </w:rPr>
              <w:t>Прибор</w:t>
            </w:r>
            <w:r w:rsidRPr="008642F0">
              <w:rPr>
                <w:rFonts w:ascii="Times New Roman" w:hAnsi="Times New Roman"/>
                <w:sz w:val="24"/>
                <w:szCs w:val="24"/>
              </w:rPr>
              <w:t xml:space="preserve"> учета ХВС</w:t>
            </w:r>
            <w:r w:rsidR="00625DC6">
              <w:rPr>
                <w:rFonts w:ascii="Times New Roman" w:hAnsi="Times New Roman"/>
                <w:sz w:val="24"/>
                <w:szCs w:val="24"/>
              </w:rPr>
              <w:t>-прилагается</w:t>
            </w:r>
            <w:r w:rsidRPr="008642F0">
              <w:rPr>
                <w:rFonts w:ascii="Times New Roman" w:hAnsi="Times New Roman"/>
                <w:sz w:val="24"/>
                <w:szCs w:val="24"/>
              </w:rPr>
              <w:t>.</w:t>
            </w:r>
          </w:p>
          <w:p w:rsidR="00174600" w:rsidRPr="008642F0" w:rsidRDefault="00625DC6" w:rsidP="00E537E3">
            <w:pPr>
              <w:spacing w:after="0" w:line="240" w:lineRule="auto"/>
              <w:ind w:right="-1"/>
              <w:rPr>
                <w:rFonts w:ascii="Times New Roman" w:hAnsi="Times New Roman"/>
                <w:sz w:val="24"/>
                <w:szCs w:val="24"/>
              </w:rPr>
            </w:pPr>
            <w:r>
              <w:rPr>
                <w:rFonts w:ascii="Times New Roman" w:hAnsi="Times New Roman"/>
                <w:sz w:val="24"/>
                <w:szCs w:val="24"/>
              </w:rPr>
              <w:t>Индивидуальное</w:t>
            </w:r>
            <w:r w:rsidR="00174600" w:rsidRPr="008642F0">
              <w:rPr>
                <w:rFonts w:ascii="Times New Roman" w:hAnsi="Times New Roman"/>
                <w:sz w:val="24"/>
                <w:szCs w:val="24"/>
              </w:rPr>
              <w:t xml:space="preserve"> поквартирное отопление с установкой двухконтурного газового котла</w:t>
            </w:r>
            <w:r>
              <w:rPr>
                <w:rFonts w:ascii="Times New Roman" w:hAnsi="Times New Roman"/>
                <w:sz w:val="24"/>
                <w:szCs w:val="24"/>
              </w:rPr>
              <w:t>.</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proofErr w:type="spellStart"/>
            <w:r w:rsidRPr="008642F0">
              <w:rPr>
                <w:rFonts w:ascii="Times New Roman" w:hAnsi="Times New Roman"/>
                <w:sz w:val="24"/>
                <w:szCs w:val="24"/>
              </w:rPr>
              <w:t>Пищеприготовление</w:t>
            </w:r>
            <w:proofErr w:type="spellEnd"/>
          </w:p>
        </w:tc>
        <w:tc>
          <w:tcPr>
            <w:tcW w:w="7825"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Застройщиком не устанавливается</w:t>
            </w:r>
          </w:p>
        </w:tc>
      </w:tr>
      <w:tr w:rsidR="008642F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Канализация</w:t>
            </w:r>
          </w:p>
        </w:tc>
        <w:tc>
          <w:tcPr>
            <w:tcW w:w="7825" w:type="dxa"/>
          </w:tcPr>
          <w:p w:rsidR="00174600" w:rsidRPr="008642F0" w:rsidRDefault="00174600" w:rsidP="00625DC6">
            <w:pPr>
              <w:spacing w:after="0" w:line="240" w:lineRule="auto"/>
              <w:ind w:right="-1"/>
              <w:rPr>
                <w:rFonts w:ascii="Times New Roman" w:hAnsi="Times New Roman"/>
                <w:sz w:val="24"/>
                <w:szCs w:val="24"/>
              </w:rPr>
            </w:pPr>
            <w:r w:rsidRPr="008642F0">
              <w:rPr>
                <w:rFonts w:ascii="Times New Roman" w:hAnsi="Times New Roman"/>
                <w:sz w:val="24"/>
                <w:szCs w:val="24"/>
              </w:rPr>
              <w:t>Стояки диаметр 110 мм</w:t>
            </w:r>
          </w:p>
        </w:tc>
      </w:tr>
      <w:tr w:rsidR="00174600" w:rsidRPr="008642F0" w:rsidTr="001C7BC1">
        <w:tc>
          <w:tcPr>
            <w:tcW w:w="2489" w:type="dxa"/>
          </w:tcPr>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Остекление</w:t>
            </w:r>
          </w:p>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балконов, лоджий</w:t>
            </w:r>
          </w:p>
        </w:tc>
        <w:tc>
          <w:tcPr>
            <w:tcW w:w="7825" w:type="dxa"/>
          </w:tcPr>
          <w:p w:rsidR="00174600" w:rsidRPr="008642F0" w:rsidRDefault="00CD66C1" w:rsidP="00E537E3">
            <w:pPr>
              <w:spacing w:after="0" w:line="240" w:lineRule="auto"/>
              <w:ind w:right="-1"/>
              <w:rPr>
                <w:rFonts w:ascii="Times New Roman" w:hAnsi="Times New Roman"/>
                <w:sz w:val="24"/>
                <w:szCs w:val="24"/>
              </w:rPr>
            </w:pPr>
            <w:r w:rsidRPr="008642F0">
              <w:rPr>
                <w:rFonts w:ascii="Times New Roman" w:hAnsi="Times New Roman"/>
                <w:sz w:val="24"/>
                <w:szCs w:val="24"/>
              </w:rPr>
              <w:t>Пластиковый</w:t>
            </w:r>
            <w:r w:rsidR="00174600" w:rsidRPr="008642F0">
              <w:rPr>
                <w:rFonts w:ascii="Times New Roman" w:hAnsi="Times New Roman"/>
                <w:sz w:val="24"/>
                <w:szCs w:val="24"/>
              </w:rPr>
              <w:t xml:space="preserve"> профиль</w:t>
            </w:r>
            <w:r w:rsidR="00242C6A">
              <w:rPr>
                <w:rFonts w:ascii="Times New Roman" w:hAnsi="Times New Roman"/>
                <w:sz w:val="24"/>
                <w:szCs w:val="24"/>
              </w:rPr>
              <w:t>.</w:t>
            </w:r>
            <w:r w:rsidR="00174600" w:rsidRPr="008642F0">
              <w:rPr>
                <w:rFonts w:ascii="Times New Roman" w:hAnsi="Times New Roman"/>
                <w:sz w:val="24"/>
                <w:szCs w:val="24"/>
              </w:rPr>
              <w:t xml:space="preserve"> Поворотно-откидные толщина стекла 4 мм</w:t>
            </w:r>
          </w:p>
        </w:tc>
      </w:tr>
    </w:tbl>
    <w:p w:rsidR="00D33499" w:rsidRPr="008642F0" w:rsidRDefault="00D33499" w:rsidP="00E537E3">
      <w:pPr>
        <w:spacing w:after="0" w:line="240" w:lineRule="auto"/>
        <w:ind w:right="-1"/>
        <w:jc w:val="both"/>
        <w:rPr>
          <w:rFonts w:ascii="Times New Roman" w:hAnsi="Times New Roman"/>
          <w:sz w:val="24"/>
          <w:szCs w:val="24"/>
        </w:rPr>
      </w:pPr>
    </w:p>
    <w:p w:rsidR="00174600" w:rsidRPr="008642F0" w:rsidRDefault="00174600"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Другие материалы и оборудование, не указанные в настоящем описании, в Объекте отсутствуют.</w:t>
      </w:r>
    </w:p>
    <w:p w:rsidR="00174600" w:rsidRPr="008642F0" w:rsidRDefault="00174600" w:rsidP="00E537E3">
      <w:pPr>
        <w:spacing w:after="0" w:line="240" w:lineRule="auto"/>
        <w:ind w:right="-1"/>
        <w:jc w:val="both"/>
        <w:rPr>
          <w:rFonts w:ascii="Times New Roman" w:hAnsi="Times New Roman"/>
          <w:sz w:val="24"/>
          <w:szCs w:val="24"/>
        </w:rPr>
      </w:pPr>
      <w:r w:rsidRPr="008642F0">
        <w:rPr>
          <w:rFonts w:ascii="Times New Roman" w:hAnsi="Times New Roman"/>
          <w:sz w:val="24"/>
          <w:szCs w:val="24"/>
        </w:rPr>
        <w:t>Участник долевого строительства настоящим подтверждает, что он надлежащим образом уведомлен о состоянии Объекта, подлежащего передаче по договору, и претензий к состоянию Объекта не имеет.</w:t>
      </w:r>
    </w:p>
    <w:p w:rsidR="00D853FC" w:rsidRPr="008642F0" w:rsidRDefault="00D853FC" w:rsidP="00E537E3">
      <w:pPr>
        <w:spacing w:after="0" w:line="240" w:lineRule="auto"/>
        <w:ind w:right="-1"/>
        <w:jc w:val="both"/>
        <w:rPr>
          <w:rFonts w:ascii="Times New Roman" w:hAnsi="Times New Roman"/>
          <w:sz w:val="24"/>
          <w:szCs w:val="24"/>
        </w:rPr>
      </w:pPr>
    </w:p>
    <w:p w:rsidR="00174600" w:rsidRPr="008642F0" w:rsidRDefault="00174600" w:rsidP="00E537E3">
      <w:pPr>
        <w:spacing w:after="0" w:line="240" w:lineRule="auto"/>
        <w:ind w:right="-1"/>
        <w:jc w:val="center"/>
        <w:rPr>
          <w:rFonts w:ascii="Times New Roman" w:hAnsi="Times New Roman"/>
          <w:sz w:val="24"/>
          <w:szCs w:val="24"/>
        </w:rPr>
      </w:pPr>
      <w:r w:rsidRPr="008642F0">
        <w:rPr>
          <w:rFonts w:ascii="Times New Roman" w:hAnsi="Times New Roman"/>
          <w:sz w:val="24"/>
          <w:szCs w:val="24"/>
        </w:rPr>
        <w:t>Подписи сторон:</w:t>
      </w:r>
    </w:p>
    <w:p w:rsidR="00D853FC" w:rsidRPr="008642F0" w:rsidRDefault="00D853FC" w:rsidP="00E537E3">
      <w:pPr>
        <w:spacing w:after="0" w:line="240" w:lineRule="auto"/>
        <w:ind w:right="-1"/>
        <w:jc w:val="center"/>
        <w:rPr>
          <w:rFonts w:ascii="Times New Roman" w:hAnsi="Times New Roman"/>
          <w:sz w:val="24"/>
          <w:szCs w:val="24"/>
        </w:rPr>
      </w:pPr>
    </w:p>
    <w:p w:rsidR="00174600" w:rsidRPr="008642F0" w:rsidRDefault="00174600" w:rsidP="00E537E3">
      <w:pPr>
        <w:suppressAutoHyphens/>
        <w:spacing w:after="0" w:line="240" w:lineRule="auto"/>
        <w:ind w:right="-1"/>
        <w:rPr>
          <w:rFonts w:ascii="Times New Roman" w:eastAsia="SimSun" w:hAnsi="Times New Roman"/>
          <w:b/>
          <w:kern w:val="1"/>
          <w:sz w:val="24"/>
          <w:szCs w:val="24"/>
          <w:lang w:eastAsia="ar-SA"/>
        </w:rPr>
      </w:pPr>
      <w:r w:rsidRPr="008642F0">
        <w:rPr>
          <w:rFonts w:ascii="Times New Roman" w:eastAsia="Times New Roman" w:hAnsi="Times New Roman"/>
          <w:b/>
          <w:bCs/>
          <w:sz w:val="24"/>
          <w:szCs w:val="24"/>
          <w:lang w:eastAsia="ar-SA"/>
        </w:rPr>
        <w:t>Застройщик</w:t>
      </w:r>
    </w:p>
    <w:p w:rsidR="00174600" w:rsidRPr="008642F0" w:rsidRDefault="00174600" w:rsidP="00E537E3">
      <w:pPr>
        <w:spacing w:after="0" w:line="240" w:lineRule="auto"/>
        <w:ind w:right="-1"/>
        <w:rPr>
          <w:rFonts w:ascii="Times New Roman" w:eastAsia="SimSun" w:hAnsi="Times New Roman"/>
          <w:kern w:val="1"/>
          <w:sz w:val="24"/>
          <w:szCs w:val="24"/>
          <w:lang w:eastAsia="ar-SA"/>
        </w:rPr>
      </w:pPr>
      <w:r w:rsidRPr="008642F0">
        <w:rPr>
          <w:rFonts w:ascii="Times New Roman" w:eastAsia="SimSun" w:hAnsi="Times New Roman"/>
          <w:kern w:val="1"/>
          <w:sz w:val="24"/>
          <w:szCs w:val="24"/>
          <w:lang w:eastAsia="ar-SA"/>
        </w:rPr>
        <w:t>Общество с ограниченной ответственностью «</w:t>
      </w:r>
      <w:proofErr w:type="spellStart"/>
      <w:r w:rsidRPr="008642F0">
        <w:rPr>
          <w:rFonts w:ascii="Times New Roman" w:eastAsia="SimSun" w:hAnsi="Times New Roman"/>
          <w:kern w:val="1"/>
          <w:sz w:val="24"/>
          <w:szCs w:val="24"/>
          <w:lang w:eastAsia="ar-SA"/>
        </w:rPr>
        <w:t>МонолитСервис</w:t>
      </w:r>
      <w:proofErr w:type="spellEnd"/>
      <w:r w:rsidRPr="008642F0">
        <w:rPr>
          <w:rFonts w:ascii="Times New Roman" w:eastAsia="SimSun" w:hAnsi="Times New Roman"/>
          <w:kern w:val="1"/>
          <w:sz w:val="24"/>
          <w:szCs w:val="24"/>
          <w:lang w:eastAsia="ar-SA"/>
        </w:rPr>
        <w:t>»</w:t>
      </w:r>
    </w:p>
    <w:p w:rsidR="00174600" w:rsidRPr="008642F0" w:rsidRDefault="00174600" w:rsidP="00E537E3">
      <w:pPr>
        <w:suppressAutoHyphens/>
        <w:spacing w:after="0" w:line="240" w:lineRule="auto"/>
        <w:ind w:right="-1"/>
        <w:rPr>
          <w:rFonts w:ascii="Times New Roman" w:eastAsia="Times New Roman" w:hAnsi="Times New Roman"/>
          <w:kern w:val="1"/>
          <w:sz w:val="24"/>
          <w:szCs w:val="24"/>
          <w:lang w:eastAsia="ar-SA"/>
        </w:rPr>
      </w:pPr>
    </w:p>
    <w:p w:rsidR="00174600" w:rsidRPr="008642F0" w:rsidRDefault="00174600" w:rsidP="00E537E3">
      <w:pPr>
        <w:suppressAutoHyphens/>
        <w:spacing w:after="0" w:line="240" w:lineRule="auto"/>
        <w:ind w:right="-1"/>
        <w:rPr>
          <w:rFonts w:ascii="Times New Roman" w:eastAsia="SimSun" w:hAnsi="Times New Roman"/>
          <w:kern w:val="1"/>
          <w:sz w:val="24"/>
          <w:szCs w:val="24"/>
          <w:lang w:eastAsia="ar-SA"/>
        </w:rPr>
      </w:pPr>
      <w:r w:rsidRPr="008642F0">
        <w:rPr>
          <w:rFonts w:ascii="Times New Roman" w:eastAsia="SimSun" w:hAnsi="Times New Roman"/>
          <w:kern w:val="1"/>
          <w:sz w:val="24"/>
          <w:szCs w:val="24"/>
          <w:lang w:eastAsia="ar-SA"/>
        </w:rPr>
        <w:t>Ген. директор ООО «</w:t>
      </w:r>
      <w:proofErr w:type="spellStart"/>
      <w:r w:rsidRPr="008642F0">
        <w:rPr>
          <w:rFonts w:ascii="Times New Roman" w:eastAsia="SimSun" w:hAnsi="Times New Roman"/>
          <w:kern w:val="1"/>
          <w:sz w:val="24"/>
          <w:szCs w:val="24"/>
          <w:lang w:eastAsia="ar-SA"/>
        </w:rPr>
        <w:t>МонолитСервис</w:t>
      </w:r>
      <w:proofErr w:type="spellEnd"/>
      <w:r w:rsidRPr="008642F0">
        <w:rPr>
          <w:rFonts w:ascii="Times New Roman" w:eastAsia="SimSun" w:hAnsi="Times New Roman"/>
          <w:kern w:val="1"/>
          <w:sz w:val="24"/>
          <w:szCs w:val="24"/>
          <w:lang w:eastAsia="ar-SA"/>
        </w:rPr>
        <w:t xml:space="preserve">» </w:t>
      </w:r>
    </w:p>
    <w:p w:rsidR="00174600" w:rsidRPr="008642F0" w:rsidRDefault="00DB4572" w:rsidP="00E537E3">
      <w:pPr>
        <w:suppressAutoHyphens/>
        <w:spacing w:after="0" w:line="240" w:lineRule="auto"/>
        <w:ind w:right="-1"/>
        <w:rPr>
          <w:rFonts w:ascii="Times New Roman" w:eastAsia="SimSun" w:hAnsi="Times New Roman"/>
          <w:kern w:val="1"/>
          <w:sz w:val="24"/>
          <w:szCs w:val="24"/>
          <w:lang w:eastAsia="ar-SA"/>
        </w:rPr>
      </w:pPr>
      <w:r>
        <w:rPr>
          <w:rFonts w:ascii="Times New Roman" w:eastAsia="SimSun" w:hAnsi="Times New Roman"/>
          <w:kern w:val="1"/>
          <w:sz w:val="24"/>
          <w:szCs w:val="24"/>
          <w:lang w:eastAsia="ar-SA"/>
        </w:rPr>
        <w:t>Данилов Юрий Валентинович</w:t>
      </w:r>
      <w:r>
        <w:rPr>
          <w:rFonts w:ascii="Times New Roman" w:eastAsia="SimSun" w:hAnsi="Times New Roman"/>
          <w:kern w:val="1"/>
          <w:sz w:val="24"/>
          <w:szCs w:val="24"/>
          <w:lang w:eastAsia="ar-SA"/>
        </w:rPr>
        <w:tab/>
      </w:r>
      <w:r>
        <w:rPr>
          <w:rFonts w:ascii="Times New Roman" w:eastAsia="SimSun" w:hAnsi="Times New Roman"/>
          <w:kern w:val="1"/>
          <w:sz w:val="24"/>
          <w:szCs w:val="24"/>
          <w:lang w:eastAsia="ar-SA"/>
        </w:rPr>
        <w:tab/>
        <w:t xml:space="preserve"> _________________</w:t>
      </w:r>
      <w:r w:rsidR="00174600" w:rsidRPr="008642F0">
        <w:rPr>
          <w:rFonts w:ascii="Times New Roman" w:eastAsia="SimSun" w:hAnsi="Times New Roman"/>
          <w:kern w:val="1"/>
          <w:sz w:val="24"/>
          <w:szCs w:val="24"/>
          <w:lang w:eastAsia="ar-SA"/>
        </w:rPr>
        <w:t>______________________________</w:t>
      </w:r>
    </w:p>
    <w:p w:rsidR="00174600" w:rsidRPr="008642F0" w:rsidRDefault="00174600" w:rsidP="00E537E3">
      <w:pPr>
        <w:spacing w:after="0" w:line="240" w:lineRule="auto"/>
        <w:ind w:right="-1"/>
        <w:rPr>
          <w:rFonts w:ascii="Times New Roman" w:hAnsi="Times New Roman"/>
          <w:sz w:val="24"/>
          <w:szCs w:val="24"/>
        </w:rPr>
      </w:pPr>
    </w:p>
    <w:p w:rsidR="00174600" w:rsidRPr="008642F0" w:rsidRDefault="00174600" w:rsidP="00E537E3">
      <w:pPr>
        <w:suppressAutoHyphens/>
        <w:spacing w:after="0" w:line="240" w:lineRule="auto"/>
        <w:ind w:right="-1"/>
        <w:rPr>
          <w:rFonts w:ascii="Times New Roman" w:eastAsia="Times New Roman" w:hAnsi="Times New Roman"/>
          <w:b/>
          <w:sz w:val="24"/>
          <w:szCs w:val="24"/>
          <w:lang w:eastAsia="ar-SA"/>
        </w:rPr>
      </w:pPr>
      <w:r w:rsidRPr="008642F0">
        <w:rPr>
          <w:rFonts w:ascii="Times New Roman" w:eastAsia="Times New Roman" w:hAnsi="Times New Roman"/>
          <w:b/>
          <w:sz w:val="24"/>
          <w:szCs w:val="24"/>
          <w:lang w:eastAsia="ar-SA"/>
        </w:rPr>
        <w:t>Участник долевого строительства</w:t>
      </w:r>
    </w:p>
    <w:p w:rsidR="00C719C8" w:rsidRPr="008642F0" w:rsidRDefault="00C719C8" w:rsidP="00E537E3">
      <w:pPr>
        <w:suppressAutoHyphens/>
        <w:spacing w:after="0" w:line="240" w:lineRule="auto"/>
        <w:ind w:right="-1"/>
        <w:rPr>
          <w:rFonts w:ascii="Times New Roman" w:eastAsia="Times New Roman" w:hAnsi="Times New Roman"/>
          <w:sz w:val="24"/>
          <w:szCs w:val="24"/>
          <w:lang w:eastAsia="ar-SA"/>
        </w:rPr>
      </w:pPr>
    </w:p>
    <w:p w:rsidR="00174600" w:rsidRPr="008642F0" w:rsidRDefault="00174600" w:rsidP="00E537E3">
      <w:pPr>
        <w:suppressAutoHyphens/>
        <w:spacing w:after="0" w:line="240" w:lineRule="auto"/>
        <w:ind w:right="-1"/>
        <w:rPr>
          <w:rFonts w:ascii="Times New Roman" w:eastAsia="Times New Roman" w:hAnsi="Times New Roman"/>
          <w:sz w:val="24"/>
          <w:szCs w:val="24"/>
          <w:lang w:eastAsia="ar-SA"/>
        </w:rPr>
      </w:pPr>
    </w:p>
    <w:p w:rsidR="00174600" w:rsidRPr="008642F0" w:rsidRDefault="00174600" w:rsidP="00E537E3">
      <w:pPr>
        <w:spacing w:after="0" w:line="240" w:lineRule="auto"/>
        <w:ind w:right="-1"/>
        <w:rPr>
          <w:rFonts w:ascii="Times New Roman" w:hAnsi="Times New Roman"/>
          <w:sz w:val="24"/>
          <w:szCs w:val="24"/>
        </w:rPr>
      </w:pPr>
      <w:r w:rsidRPr="008642F0">
        <w:rPr>
          <w:rFonts w:ascii="Times New Roman" w:hAnsi="Times New Roman"/>
          <w:sz w:val="24"/>
          <w:szCs w:val="24"/>
        </w:rPr>
        <w:t>____________________________________________________________________________________</w:t>
      </w:r>
    </w:p>
    <w:p w:rsidR="00174600" w:rsidRPr="008642F0" w:rsidRDefault="00174600" w:rsidP="00E537E3">
      <w:pPr>
        <w:spacing w:after="0" w:line="240" w:lineRule="auto"/>
        <w:ind w:right="-1"/>
        <w:rPr>
          <w:rFonts w:ascii="Times New Roman" w:hAnsi="Times New Roman"/>
          <w:sz w:val="24"/>
          <w:szCs w:val="24"/>
        </w:rPr>
      </w:pPr>
    </w:p>
    <w:p w:rsidR="00174600" w:rsidRPr="008642F0" w:rsidRDefault="00174600"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br w:type="page"/>
      </w:r>
      <w:r w:rsidRPr="008642F0">
        <w:rPr>
          <w:rFonts w:ascii="Times New Roman" w:hAnsi="Times New Roman"/>
          <w:sz w:val="24"/>
          <w:szCs w:val="24"/>
        </w:rPr>
        <w:lastRenderedPageBreak/>
        <w:t xml:space="preserve">Приложение № </w:t>
      </w:r>
      <w:r w:rsidR="005D694F" w:rsidRPr="008642F0">
        <w:rPr>
          <w:rFonts w:ascii="Times New Roman" w:hAnsi="Times New Roman"/>
          <w:sz w:val="24"/>
          <w:szCs w:val="24"/>
        </w:rPr>
        <w:t>2</w:t>
      </w:r>
    </w:p>
    <w:p w:rsidR="005D694F" w:rsidRPr="008642F0" w:rsidRDefault="005D694F"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к договору участия в долевом строительстве</w:t>
      </w:r>
    </w:p>
    <w:p w:rsidR="005D694F" w:rsidRPr="008642F0" w:rsidRDefault="005D694F"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многоквартирного жилого дома</w:t>
      </w:r>
    </w:p>
    <w:p w:rsidR="002221F0" w:rsidRPr="008642F0" w:rsidRDefault="002221F0" w:rsidP="00E537E3">
      <w:pPr>
        <w:spacing w:after="0" w:line="240" w:lineRule="auto"/>
        <w:ind w:right="-1"/>
        <w:jc w:val="right"/>
        <w:rPr>
          <w:rFonts w:ascii="Times New Roman" w:hAnsi="Times New Roman"/>
          <w:sz w:val="24"/>
          <w:szCs w:val="24"/>
        </w:rPr>
      </w:pPr>
      <w:r w:rsidRPr="008642F0">
        <w:rPr>
          <w:rFonts w:ascii="Times New Roman" w:hAnsi="Times New Roman"/>
          <w:sz w:val="24"/>
          <w:szCs w:val="24"/>
        </w:rPr>
        <w:t>№ НРС-83/</w:t>
      </w:r>
      <w:r w:rsidR="00601F1A">
        <w:rPr>
          <w:rFonts w:ascii="Times New Roman" w:hAnsi="Times New Roman"/>
          <w:sz w:val="24"/>
          <w:szCs w:val="24"/>
        </w:rPr>
        <w:t>____</w:t>
      </w:r>
      <w:r w:rsidRPr="008642F0">
        <w:rPr>
          <w:rFonts w:ascii="Times New Roman" w:hAnsi="Times New Roman"/>
          <w:sz w:val="24"/>
          <w:szCs w:val="24"/>
        </w:rPr>
        <w:t xml:space="preserve"> от «</w:t>
      </w:r>
      <w:r w:rsidR="00601F1A">
        <w:rPr>
          <w:rFonts w:ascii="Times New Roman" w:hAnsi="Times New Roman"/>
          <w:sz w:val="24"/>
          <w:szCs w:val="24"/>
        </w:rPr>
        <w:t>___</w:t>
      </w:r>
      <w:r w:rsidRPr="008642F0">
        <w:rPr>
          <w:rFonts w:ascii="Times New Roman" w:hAnsi="Times New Roman"/>
          <w:sz w:val="24"/>
          <w:szCs w:val="24"/>
        </w:rPr>
        <w:t xml:space="preserve">» </w:t>
      </w:r>
      <w:r w:rsidR="00601F1A">
        <w:rPr>
          <w:rFonts w:ascii="Times New Roman" w:hAnsi="Times New Roman"/>
          <w:sz w:val="24"/>
          <w:szCs w:val="24"/>
        </w:rPr>
        <w:t>____</w:t>
      </w:r>
      <w:r w:rsidR="00644574">
        <w:rPr>
          <w:rFonts w:ascii="Times New Roman" w:hAnsi="Times New Roman"/>
          <w:sz w:val="24"/>
          <w:szCs w:val="24"/>
        </w:rPr>
        <w:t xml:space="preserve"> 20</w:t>
      </w:r>
      <w:r w:rsidR="00601F1A">
        <w:rPr>
          <w:rFonts w:ascii="Times New Roman" w:hAnsi="Times New Roman"/>
          <w:sz w:val="24"/>
          <w:szCs w:val="24"/>
        </w:rPr>
        <w:t>___</w:t>
      </w:r>
      <w:r w:rsidRPr="008642F0">
        <w:rPr>
          <w:rFonts w:ascii="Times New Roman" w:hAnsi="Times New Roman"/>
          <w:sz w:val="24"/>
          <w:szCs w:val="24"/>
        </w:rPr>
        <w:t xml:space="preserve"> г.</w:t>
      </w:r>
    </w:p>
    <w:p w:rsidR="005D694F" w:rsidRPr="008642F0" w:rsidRDefault="005D694F" w:rsidP="00E537E3">
      <w:pPr>
        <w:spacing w:after="0" w:line="240" w:lineRule="auto"/>
        <w:ind w:right="-1"/>
        <w:jc w:val="center"/>
        <w:rPr>
          <w:rFonts w:ascii="Times New Roman" w:hAnsi="Times New Roman"/>
          <w:sz w:val="24"/>
          <w:szCs w:val="24"/>
        </w:rPr>
      </w:pPr>
    </w:p>
    <w:p w:rsidR="00174600" w:rsidRPr="008642F0" w:rsidRDefault="00174600"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План создаваемого Объекта</w:t>
      </w:r>
    </w:p>
    <w:p w:rsidR="00D853FC" w:rsidRPr="008642F0" w:rsidRDefault="00D853FC" w:rsidP="00D853FC">
      <w:pPr>
        <w:spacing w:after="0" w:line="240" w:lineRule="auto"/>
        <w:ind w:right="-1"/>
        <w:jc w:val="both"/>
        <w:rPr>
          <w:rFonts w:ascii="Times New Roman" w:hAnsi="Times New Roman"/>
          <w:bCs/>
          <w:sz w:val="24"/>
          <w:szCs w:val="24"/>
        </w:rPr>
      </w:pPr>
      <w:r w:rsidRPr="008642F0">
        <w:rPr>
          <w:rFonts w:ascii="Times New Roman" w:hAnsi="Times New Roman"/>
          <w:bCs/>
          <w:sz w:val="24"/>
          <w:szCs w:val="24"/>
        </w:rPr>
        <w:t xml:space="preserve">Объект: </w:t>
      </w:r>
      <w:r w:rsidR="00601F1A">
        <w:rPr>
          <w:rFonts w:ascii="Times New Roman" w:hAnsi="Times New Roman"/>
          <w:bCs/>
          <w:sz w:val="24"/>
          <w:szCs w:val="24"/>
        </w:rPr>
        <w:t>_____</w:t>
      </w:r>
      <w:proofErr w:type="gramStart"/>
      <w:r w:rsidR="00601F1A">
        <w:rPr>
          <w:rFonts w:ascii="Times New Roman" w:hAnsi="Times New Roman"/>
          <w:bCs/>
          <w:sz w:val="24"/>
          <w:szCs w:val="24"/>
        </w:rPr>
        <w:t>_</w:t>
      </w:r>
      <w:r w:rsidRPr="008642F0">
        <w:rPr>
          <w:rFonts w:ascii="Times New Roman" w:hAnsi="Times New Roman"/>
          <w:bCs/>
          <w:sz w:val="24"/>
          <w:szCs w:val="24"/>
        </w:rPr>
        <w:t>-</w:t>
      </w:r>
      <w:proofErr w:type="gramEnd"/>
      <w:r w:rsidRPr="008642F0">
        <w:rPr>
          <w:rFonts w:ascii="Times New Roman" w:hAnsi="Times New Roman"/>
          <w:bCs/>
          <w:sz w:val="24"/>
          <w:szCs w:val="24"/>
        </w:rPr>
        <w:t>комнатная квартира №</w:t>
      </w:r>
      <w:r w:rsidR="00601F1A">
        <w:rPr>
          <w:rFonts w:ascii="Times New Roman" w:hAnsi="Times New Roman"/>
          <w:bCs/>
          <w:sz w:val="24"/>
          <w:szCs w:val="24"/>
        </w:rPr>
        <w:t>_____</w:t>
      </w:r>
      <w:r w:rsidRPr="008642F0">
        <w:rPr>
          <w:rFonts w:ascii="Times New Roman" w:hAnsi="Times New Roman"/>
          <w:bCs/>
          <w:sz w:val="24"/>
          <w:szCs w:val="24"/>
        </w:rPr>
        <w:t xml:space="preserve">, расположенная на </w:t>
      </w:r>
      <w:r w:rsidR="00601F1A">
        <w:rPr>
          <w:rFonts w:ascii="Times New Roman" w:hAnsi="Times New Roman"/>
          <w:bCs/>
          <w:sz w:val="24"/>
          <w:szCs w:val="24"/>
        </w:rPr>
        <w:t>____</w:t>
      </w:r>
      <w:r w:rsidRPr="008642F0">
        <w:rPr>
          <w:rFonts w:ascii="Times New Roman" w:hAnsi="Times New Roman"/>
          <w:bCs/>
          <w:sz w:val="24"/>
          <w:szCs w:val="24"/>
        </w:rPr>
        <w:t xml:space="preserve"> этаже, общей проектной площадью </w:t>
      </w:r>
      <w:r w:rsidR="00601F1A">
        <w:rPr>
          <w:rFonts w:ascii="Times New Roman" w:hAnsi="Times New Roman"/>
          <w:bCs/>
          <w:sz w:val="24"/>
          <w:szCs w:val="24"/>
        </w:rPr>
        <w:t>______</w:t>
      </w:r>
      <w:bookmarkStart w:id="0" w:name="_GoBack"/>
      <w:bookmarkEnd w:id="0"/>
      <w:r w:rsidRPr="008642F0">
        <w:rPr>
          <w:rFonts w:ascii="Times New Roman" w:hAnsi="Times New Roman"/>
          <w:bCs/>
          <w:sz w:val="24"/>
          <w:szCs w:val="24"/>
        </w:rPr>
        <w:t xml:space="preserve"> </w:t>
      </w:r>
      <w:proofErr w:type="spellStart"/>
      <w:r w:rsidRPr="008642F0">
        <w:rPr>
          <w:rFonts w:ascii="Times New Roman" w:hAnsi="Times New Roman"/>
          <w:bCs/>
          <w:sz w:val="24"/>
          <w:szCs w:val="24"/>
        </w:rPr>
        <w:t>кв.м</w:t>
      </w:r>
      <w:proofErr w:type="spellEnd"/>
      <w:r w:rsidRPr="008642F0">
        <w:rPr>
          <w:rFonts w:ascii="Times New Roman" w:hAnsi="Times New Roman"/>
          <w:bCs/>
          <w:sz w:val="24"/>
          <w:szCs w:val="24"/>
        </w:rPr>
        <w:t xml:space="preserve">. в многоквартирном жилом доме по ул. Набережная реки </w:t>
      </w:r>
      <w:proofErr w:type="spellStart"/>
      <w:r w:rsidRPr="008642F0">
        <w:rPr>
          <w:rFonts w:ascii="Times New Roman" w:hAnsi="Times New Roman"/>
          <w:bCs/>
          <w:sz w:val="24"/>
          <w:szCs w:val="24"/>
        </w:rPr>
        <w:t>Свияги</w:t>
      </w:r>
      <w:proofErr w:type="spellEnd"/>
      <w:r w:rsidRPr="008642F0">
        <w:rPr>
          <w:rFonts w:ascii="Times New Roman" w:hAnsi="Times New Roman"/>
          <w:bCs/>
          <w:sz w:val="24"/>
          <w:szCs w:val="24"/>
        </w:rPr>
        <w:t>, д. 83 в Ленинском районе г. Ульяновска Ульяновской области, расположенном на земельном участке с кадастровым номером 73:24:041414:56.</w:t>
      </w:r>
    </w:p>
    <w:p w:rsidR="00174600" w:rsidRPr="008642F0" w:rsidRDefault="00174600" w:rsidP="00E537E3">
      <w:pPr>
        <w:spacing w:after="0" w:line="240" w:lineRule="auto"/>
        <w:ind w:right="-1"/>
        <w:jc w:val="center"/>
        <w:rPr>
          <w:rFonts w:ascii="Times New Roman" w:hAnsi="Times New Roman"/>
          <w:sz w:val="24"/>
          <w:szCs w:val="24"/>
        </w:rPr>
      </w:pPr>
    </w:p>
    <w:p w:rsidR="00D853FC" w:rsidRPr="008642F0" w:rsidRDefault="008D075A" w:rsidP="00E537E3">
      <w:pPr>
        <w:spacing w:after="0" w:line="240" w:lineRule="auto"/>
        <w:ind w:right="-1"/>
        <w:jc w:val="center"/>
        <w:rPr>
          <w:rFonts w:ascii="Times New Roman" w:hAnsi="Times New Roman"/>
          <w:sz w:val="24"/>
          <w:szCs w:val="24"/>
        </w:rPr>
      </w:pPr>
      <w:r w:rsidRPr="008642F0">
        <w:rPr>
          <w:rFonts w:ascii="Times New Roman" w:hAnsi="Times New Roman"/>
          <w:noProof/>
          <w:sz w:val="24"/>
          <w:szCs w:val="24"/>
          <w:lang w:eastAsia="ru-RU"/>
        </w:rPr>
        <w:drawing>
          <wp:inline distT="0" distB="0" distL="0" distR="0" wp14:anchorId="515942FC" wp14:editId="686B9C08">
            <wp:extent cx="6467475" cy="4752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7475" cy="4752975"/>
                    </a:xfrm>
                    <a:prstGeom prst="rect">
                      <a:avLst/>
                    </a:prstGeom>
                    <a:noFill/>
                    <a:ln>
                      <a:noFill/>
                    </a:ln>
                  </pic:spPr>
                </pic:pic>
              </a:graphicData>
            </a:graphic>
          </wp:inline>
        </w:drawing>
      </w:r>
    </w:p>
    <w:p w:rsidR="00291990" w:rsidRPr="008642F0" w:rsidRDefault="00291990" w:rsidP="00E537E3">
      <w:pPr>
        <w:spacing w:after="0" w:line="240" w:lineRule="auto"/>
        <w:ind w:right="-1"/>
        <w:jc w:val="center"/>
        <w:rPr>
          <w:rFonts w:ascii="Times New Roman" w:hAnsi="Times New Roman"/>
          <w:sz w:val="24"/>
          <w:szCs w:val="24"/>
        </w:rPr>
      </w:pPr>
    </w:p>
    <w:p w:rsidR="005D694F" w:rsidRPr="008642F0" w:rsidRDefault="005D694F" w:rsidP="00E537E3">
      <w:pPr>
        <w:spacing w:after="0" w:line="240" w:lineRule="auto"/>
        <w:ind w:right="-1"/>
        <w:jc w:val="center"/>
        <w:rPr>
          <w:rFonts w:ascii="Times New Roman" w:hAnsi="Times New Roman"/>
          <w:b/>
          <w:sz w:val="24"/>
          <w:szCs w:val="24"/>
        </w:rPr>
      </w:pPr>
      <w:r w:rsidRPr="008642F0">
        <w:rPr>
          <w:rFonts w:ascii="Times New Roman" w:hAnsi="Times New Roman"/>
          <w:b/>
          <w:sz w:val="24"/>
          <w:szCs w:val="24"/>
        </w:rPr>
        <w:t>Подписи сторон:</w:t>
      </w:r>
    </w:p>
    <w:p w:rsidR="005D694F" w:rsidRPr="008642F0" w:rsidRDefault="005D694F" w:rsidP="00E537E3">
      <w:pPr>
        <w:suppressAutoHyphens/>
        <w:spacing w:after="0" w:line="240" w:lineRule="auto"/>
        <w:ind w:right="-1"/>
        <w:rPr>
          <w:rFonts w:ascii="Times New Roman" w:eastAsia="SimSun" w:hAnsi="Times New Roman"/>
          <w:b/>
          <w:kern w:val="1"/>
          <w:sz w:val="24"/>
          <w:szCs w:val="24"/>
          <w:lang w:eastAsia="ar-SA"/>
        </w:rPr>
      </w:pPr>
      <w:r w:rsidRPr="008642F0">
        <w:rPr>
          <w:rFonts w:ascii="Times New Roman" w:eastAsia="Times New Roman" w:hAnsi="Times New Roman"/>
          <w:b/>
          <w:bCs/>
          <w:sz w:val="24"/>
          <w:szCs w:val="24"/>
          <w:lang w:eastAsia="ar-SA"/>
        </w:rPr>
        <w:t>Застройщик</w:t>
      </w:r>
    </w:p>
    <w:p w:rsidR="005D694F" w:rsidRPr="008642F0" w:rsidRDefault="005D694F" w:rsidP="00E537E3">
      <w:pPr>
        <w:spacing w:after="0" w:line="240" w:lineRule="auto"/>
        <w:ind w:right="-1"/>
        <w:rPr>
          <w:rFonts w:ascii="Times New Roman" w:eastAsia="SimSun" w:hAnsi="Times New Roman"/>
          <w:b/>
          <w:kern w:val="1"/>
          <w:sz w:val="24"/>
          <w:szCs w:val="24"/>
          <w:lang w:eastAsia="ar-SA"/>
        </w:rPr>
      </w:pPr>
      <w:r w:rsidRPr="008642F0">
        <w:rPr>
          <w:rFonts w:ascii="Times New Roman" w:eastAsia="SimSun" w:hAnsi="Times New Roman"/>
          <w:b/>
          <w:kern w:val="1"/>
          <w:sz w:val="24"/>
          <w:szCs w:val="24"/>
          <w:lang w:eastAsia="ar-SA"/>
        </w:rPr>
        <w:t>Общество с ограниченной ответственностью «</w:t>
      </w:r>
      <w:proofErr w:type="spellStart"/>
      <w:r w:rsidRPr="008642F0">
        <w:rPr>
          <w:rFonts w:ascii="Times New Roman" w:eastAsia="SimSun" w:hAnsi="Times New Roman"/>
          <w:b/>
          <w:kern w:val="1"/>
          <w:sz w:val="24"/>
          <w:szCs w:val="24"/>
          <w:lang w:eastAsia="ar-SA"/>
        </w:rPr>
        <w:t>МонолитСервис</w:t>
      </w:r>
      <w:proofErr w:type="spellEnd"/>
      <w:r w:rsidRPr="008642F0">
        <w:rPr>
          <w:rFonts w:ascii="Times New Roman" w:eastAsia="SimSun" w:hAnsi="Times New Roman"/>
          <w:b/>
          <w:kern w:val="1"/>
          <w:sz w:val="24"/>
          <w:szCs w:val="24"/>
          <w:lang w:eastAsia="ar-SA"/>
        </w:rPr>
        <w:t>»</w:t>
      </w:r>
    </w:p>
    <w:p w:rsidR="005D694F" w:rsidRPr="008642F0" w:rsidRDefault="005D694F" w:rsidP="00E537E3">
      <w:pPr>
        <w:suppressAutoHyphens/>
        <w:spacing w:after="0" w:line="240" w:lineRule="auto"/>
        <w:ind w:right="-1"/>
        <w:rPr>
          <w:rFonts w:ascii="Times New Roman" w:eastAsia="Times New Roman" w:hAnsi="Times New Roman"/>
          <w:kern w:val="1"/>
          <w:sz w:val="24"/>
          <w:szCs w:val="24"/>
          <w:lang w:eastAsia="ar-SA"/>
        </w:rPr>
      </w:pPr>
    </w:p>
    <w:p w:rsidR="005D694F" w:rsidRPr="008642F0" w:rsidRDefault="005D694F" w:rsidP="00E537E3">
      <w:pPr>
        <w:suppressAutoHyphens/>
        <w:spacing w:after="0" w:line="240" w:lineRule="auto"/>
        <w:ind w:right="-1"/>
        <w:rPr>
          <w:rFonts w:ascii="Times New Roman" w:eastAsia="SimSun" w:hAnsi="Times New Roman"/>
          <w:kern w:val="1"/>
          <w:sz w:val="24"/>
          <w:szCs w:val="24"/>
          <w:lang w:eastAsia="ar-SA"/>
        </w:rPr>
      </w:pPr>
      <w:r w:rsidRPr="008642F0">
        <w:rPr>
          <w:rFonts w:ascii="Times New Roman" w:eastAsia="SimSun" w:hAnsi="Times New Roman"/>
          <w:kern w:val="1"/>
          <w:sz w:val="24"/>
          <w:szCs w:val="24"/>
          <w:lang w:eastAsia="ar-SA"/>
        </w:rPr>
        <w:t>Ген. директор ООО «</w:t>
      </w:r>
      <w:proofErr w:type="spellStart"/>
      <w:r w:rsidRPr="008642F0">
        <w:rPr>
          <w:rFonts w:ascii="Times New Roman" w:eastAsia="SimSun" w:hAnsi="Times New Roman"/>
          <w:kern w:val="1"/>
          <w:sz w:val="24"/>
          <w:szCs w:val="24"/>
          <w:lang w:eastAsia="ar-SA"/>
        </w:rPr>
        <w:t>МонолитСервис</w:t>
      </w:r>
      <w:proofErr w:type="spellEnd"/>
      <w:r w:rsidRPr="008642F0">
        <w:rPr>
          <w:rFonts w:ascii="Times New Roman" w:eastAsia="SimSun" w:hAnsi="Times New Roman"/>
          <w:kern w:val="1"/>
          <w:sz w:val="24"/>
          <w:szCs w:val="24"/>
          <w:lang w:eastAsia="ar-SA"/>
        </w:rPr>
        <w:t xml:space="preserve">» </w:t>
      </w:r>
    </w:p>
    <w:p w:rsidR="005D694F" w:rsidRPr="008642F0" w:rsidRDefault="00DB4572" w:rsidP="00E537E3">
      <w:pPr>
        <w:suppressAutoHyphens/>
        <w:spacing w:after="0" w:line="240" w:lineRule="auto"/>
        <w:ind w:right="-1"/>
        <w:rPr>
          <w:rFonts w:ascii="Times New Roman" w:eastAsia="SimSun" w:hAnsi="Times New Roman"/>
          <w:kern w:val="1"/>
          <w:sz w:val="24"/>
          <w:szCs w:val="24"/>
          <w:lang w:eastAsia="ar-SA"/>
        </w:rPr>
      </w:pPr>
      <w:r>
        <w:rPr>
          <w:rFonts w:ascii="Times New Roman" w:eastAsia="SimSun" w:hAnsi="Times New Roman"/>
          <w:kern w:val="1"/>
          <w:sz w:val="24"/>
          <w:szCs w:val="24"/>
          <w:lang w:eastAsia="ar-SA"/>
        </w:rPr>
        <w:t>Данилов Юрий Валентинович</w:t>
      </w:r>
      <w:r>
        <w:rPr>
          <w:rFonts w:ascii="Times New Roman" w:eastAsia="SimSun" w:hAnsi="Times New Roman"/>
          <w:kern w:val="1"/>
          <w:sz w:val="24"/>
          <w:szCs w:val="24"/>
          <w:lang w:eastAsia="ar-SA"/>
        </w:rPr>
        <w:tab/>
        <w:t>_______________________</w:t>
      </w:r>
      <w:r w:rsidR="005D694F" w:rsidRPr="008642F0">
        <w:rPr>
          <w:rFonts w:ascii="Times New Roman" w:eastAsia="SimSun" w:hAnsi="Times New Roman"/>
          <w:kern w:val="1"/>
          <w:sz w:val="24"/>
          <w:szCs w:val="24"/>
          <w:lang w:eastAsia="ar-SA"/>
        </w:rPr>
        <w:t>______________________________</w:t>
      </w:r>
    </w:p>
    <w:p w:rsidR="005D694F" w:rsidRPr="008642F0" w:rsidRDefault="005D694F" w:rsidP="00E537E3">
      <w:pPr>
        <w:spacing w:after="0" w:line="240" w:lineRule="auto"/>
        <w:ind w:right="-1"/>
        <w:rPr>
          <w:rFonts w:ascii="Times New Roman" w:hAnsi="Times New Roman"/>
          <w:sz w:val="24"/>
          <w:szCs w:val="24"/>
        </w:rPr>
      </w:pPr>
    </w:p>
    <w:p w:rsidR="005D694F" w:rsidRPr="008642F0" w:rsidRDefault="005D694F" w:rsidP="00E537E3">
      <w:pPr>
        <w:suppressAutoHyphens/>
        <w:spacing w:after="0" w:line="240" w:lineRule="auto"/>
        <w:ind w:right="-1"/>
        <w:rPr>
          <w:rFonts w:ascii="Times New Roman" w:eastAsia="Times New Roman" w:hAnsi="Times New Roman"/>
          <w:b/>
          <w:sz w:val="24"/>
          <w:szCs w:val="24"/>
          <w:lang w:eastAsia="ar-SA"/>
        </w:rPr>
      </w:pPr>
      <w:r w:rsidRPr="008642F0">
        <w:rPr>
          <w:rFonts w:ascii="Times New Roman" w:eastAsia="Times New Roman" w:hAnsi="Times New Roman"/>
          <w:b/>
          <w:sz w:val="24"/>
          <w:szCs w:val="24"/>
          <w:lang w:eastAsia="ar-SA"/>
        </w:rPr>
        <w:t>Участник долевого строительства</w:t>
      </w:r>
    </w:p>
    <w:p w:rsidR="00C719C8" w:rsidRPr="008642F0" w:rsidRDefault="00C719C8" w:rsidP="00E537E3">
      <w:pPr>
        <w:suppressAutoHyphens/>
        <w:spacing w:after="0" w:line="240" w:lineRule="auto"/>
        <w:ind w:right="-1"/>
        <w:rPr>
          <w:rFonts w:ascii="Times New Roman" w:eastAsia="Times New Roman" w:hAnsi="Times New Roman"/>
          <w:sz w:val="24"/>
          <w:szCs w:val="24"/>
          <w:lang w:eastAsia="ar-SA"/>
        </w:rPr>
      </w:pPr>
    </w:p>
    <w:p w:rsidR="005D694F" w:rsidRPr="008642F0" w:rsidRDefault="005D694F" w:rsidP="00E537E3">
      <w:pPr>
        <w:suppressAutoHyphens/>
        <w:spacing w:after="0" w:line="240" w:lineRule="auto"/>
        <w:ind w:right="-1"/>
        <w:rPr>
          <w:rFonts w:ascii="Times New Roman" w:eastAsia="Times New Roman" w:hAnsi="Times New Roman"/>
          <w:sz w:val="24"/>
          <w:szCs w:val="24"/>
          <w:lang w:eastAsia="ar-SA"/>
        </w:rPr>
      </w:pPr>
    </w:p>
    <w:p w:rsidR="005D694F" w:rsidRPr="008642F0" w:rsidRDefault="005D694F" w:rsidP="00E537E3">
      <w:pPr>
        <w:spacing w:after="0" w:line="240" w:lineRule="auto"/>
        <w:ind w:right="-1"/>
        <w:rPr>
          <w:rFonts w:ascii="Times New Roman" w:hAnsi="Times New Roman"/>
          <w:sz w:val="24"/>
          <w:szCs w:val="24"/>
        </w:rPr>
      </w:pPr>
      <w:r w:rsidRPr="008642F0">
        <w:rPr>
          <w:rFonts w:ascii="Times New Roman" w:hAnsi="Times New Roman"/>
          <w:sz w:val="24"/>
          <w:szCs w:val="24"/>
        </w:rPr>
        <w:t>____________________________________________________________________________________</w:t>
      </w:r>
    </w:p>
    <w:sectPr w:rsidR="005D694F" w:rsidRPr="008642F0" w:rsidSect="002221F0">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83"/>
    <w:rsid w:val="000029D1"/>
    <w:rsid w:val="00010322"/>
    <w:rsid w:val="0002055B"/>
    <w:rsid w:val="00021287"/>
    <w:rsid w:val="00022127"/>
    <w:rsid w:val="00022A88"/>
    <w:rsid w:val="000236F6"/>
    <w:rsid w:val="00031136"/>
    <w:rsid w:val="00032CC2"/>
    <w:rsid w:val="00036A59"/>
    <w:rsid w:val="00043D20"/>
    <w:rsid w:val="000441F9"/>
    <w:rsid w:val="0004511A"/>
    <w:rsid w:val="00047D10"/>
    <w:rsid w:val="0005090F"/>
    <w:rsid w:val="000521A5"/>
    <w:rsid w:val="00060F17"/>
    <w:rsid w:val="00061495"/>
    <w:rsid w:val="00065BBE"/>
    <w:rsid w:val="000730B2"/>
    <w:rsid w:val="00073A49"/>
    <w:rsid w:val="00075B4F"/>
    <w:rsid w:val="00077200"/>
    <w:rsid w:val="00077E40"/>
    <w:rsid w:val="00087E87"/>
    <w:rsid w:val="0009056C"/>
    <w:rsid w:val="00091D99"/>
    <w:rsid w:val="00093098"/>
    <w:rsid w:val="00094831"/>
    <w:rsid w:val="000A1AF3"/>
    <w:rsid w:val="000A211D"/>
    <w:rsid w:val="000A5101"/>
    <w:rsid w:val="000B4552"/>
    <w:rsid w:val="000D3465"/>
    <w:rsid w:val="000D701B"/>
    <w:rsid w:val="000E148C"/>
    <w:rsid w:val="000E23B0"/>
    <w:rsid w:val="000E76DC"/>
    <w:rsid w:val="000F0FC9"/>
    <w:rsid w:val="0010767C"/>
    <w:rsid w:val="001113AB"/>
    <w:rsid w:val="00111B5A"/>
    <w:rsid w:val="00112171"/>
    <w:rsid w:val="001131E4"/>
    <w:rsid w:val="0011383C"/>
    <w:rsid w:val="00116050"/>
    <w:rsid w:val="0012180B"/>
    <w:rsid w:val="00123AA7"/>
    <w:rsid w:val="00127D71"/>
    <w:rsid w:val="00130A33"/>
    <w:rsid w:val="001323F0"/>
    <w:rsid w:val="001476B0"/>
    <w:rsid w:val="00147E03"/>
    <w:rsid w:val="001519F2"/>
    <w:rsid w:val="00154BA3"/>
    <w:rsid w:val="001575BE"/>
    <w:rsid w:val="00160D41"/>
    <w:rsid w:val="001633D8"/>
    <w:rsid w:val="00167A52"/>
    <w:rsid w:val="0017187D"/>
    <w:rsid w:val="00174600"/>
    <w:rsid w:val="001767E5"/>
    <w:rsid w:val="00182F0D"/>
    <w:rsid w:val="00193ED4"/>
    <w:rsid w:val="001C1A8C"/>
    <w:rsid w:val="001C4DAA"/>
    <w:rsid w:val="001C57FD"/>
    <w:rsid w:val="001D0645"/>
    <w:rsid w:val="001D32B6"/>
    <w:rsid w:val="001E289F"/>
    <w:rsid w:val="001E4982"/>
    <w:rsid w:val="00200C69"/>
    <w:rsid w:val="00201752"/>
    <w:rsid w:val="002049AD"/>
    <w:rsid w:val="00207507"/>
    <w:rsid w:val="0022091C"/>
    <w:rsid w:val="002221F0"/>
    <w:rsid w:val="002239A0"/>
    <w:rsid w:val="002409BC"/>
    <w:rsid w:val="00241248"/>
    <w:rsid w:val="00242C6A"/>
    <w:rsid w:val="002453E2"/>
    <w:rsid w:val="0024663B"/>
    <w:rsid w:val="00255945"/>
    <w:rsid w:val="002577E9"/>
    <w:rsid w:val="00262056"/>
    <w:rsid w:val="0026475C"/>
    <w:rsid w:val="00266028"/>
    <w:rsid w:val="00273CF9"/>
    <w:rsid w:val="00273E50"/>
    <w:rsid w:val="0027798B"/>
    <w:rsid w:val="00280867"/>
    <w:rsid w:val="00281792"/>
    <w:rsid w:val="0029059A"/>
    <w:rsid w:val="00290D82"/>
    <w:rsid w:val="00291990"/>
    <w:rsid w:val="0029200E"/>
    <w:rsid w:val="00293481"/>
    <w:rsid w:val="002945AD"/>
    <w:rsid w:val="00294C10"/>
    <w:rsid w:val="00297083"/>
    <w:rsid w:val="002A1B53"/>
    <w:rsid w:val="002A2E47"/>
    <w:rsid w:val="002A626A"/>
    <w:rsid w:val="002B449C"/>
    <w:rsid w:val="002B4870"/>
    <w:rsid w:val="002C63CF"/>
    <w:rsid w:val="002D380A"/>
    <w:rsid w:val="002D6FCE"/>
    <w:rsid w:val="002D702A"/>
    <w:rsid w:val="002E1A55"/>
    <w:rsid w:val="002E1C1E"/>
    <w:rsid w:val="002E2F15"/>
    <w:rsid w:val="002E3F5B"/>
    <w:rsid w:val="002F0DEC"/>
    <w:rsid w:val="002F1370"/>
    <w:rsid w:val="002F4280"/>
    <w:rsid w:val="00305491"/>
    <w:rsid w:val="00310373"/>
    <w:rsid w:val="00312B9D"/>
    <w:rsid w:val="0031481D"/>
    <w:rsid w:val="00320ED2"/>
    <w:rsid w:val="00325F17"/>
    <w:rsid w:val="00327ED6"/>
    <w:rsid w:val="00333FDE"/>
    <w:rsid w:val="00336806"/>
    <w:rsid w:val="003448D4"/>
    <w:rsid w:val="00361611"/>
    <w:rsid w:val="00364B28"/>
    <w:rsid w:val="0036751A"/>
    <w:rsid w:val="003711BB"/>
    <w:rsid w:val="00373F04"/>
    <w:rsid w:val="00381AE2"/>
    <w:rsid w:val="00382359"/>
    <w:rsid w:val="00385FE7"/>
    <w:rsid w:val="0038694F"/>
    <w:rsid w:val="003869A9"/>
    <w:rsid w:val="00387DBA"/>
    <w:rsid w:val="003905F7"/>
    <w:rsid w:val="003907CA"/>
    <w:rsid w:val="003910D4"/>
    <w:rsid w:val="00391486"/>
    <w:rsid w:val="003928DB"/>
    <w:rsid w:val="0039350D"/>
    <w:rsid w:val="003A02D5"/>
    <w:rsid w:val="003A24F0"/>
    <w:rsid w:val="003A718C"/>
    <w:rsid w:val="003B1866"/>
    <w:rsid w:val="003B3959"/>
    <w:rsid w:val="003C02E9"/>
    <w:rsid w:val="003C3D4B"/>
    <w:rsid w:val="003C7ABD"/>
    <w:rsid w:val="003D527A"/>
    <w:rsid w:val="003D5D92"/>
    <w:rsid w:val="003D749E"/>
    <w:rsid w:val="003E446F"/>
    <w:rsid w:val="003E7007"/>
    <w:rsid w:val="003F5CE4"/>
    <w:rsid w:val="003F6992"/>
    <w:rsid w:val="003F701F"/>
    <w:rsid w:val="003F750D"/>
    <w:rsid w:val="00402254"/>
    <w:rsid w:val="004027E7"/>
    <w:rsid w:val="00423471"/>
    <w:rsid w:val="00440D0F"/>
    <w:rsid w:val="00441D6A"/>
    <w:rsid w:val="00450788"/>
    <w:rsid w:val="00450BBD"/>
    <w:rsid w:val="00465F7F"/>
    <w:rsid w:val="00472FB5"/>
    <w:rsid w:val="0047359E"/>
    <w:rsid w:val="00484125"/>
    <w:rsid w:val="00484F9E"/>
    <w:rsid w:val="00485D67"/>
    <w:rsid w:val="00486E04"/>
    <w:rsid w:val="004A4750"/>
    <w:rsid w:val="004B0F71"/>
    <w:rsid w:val="004B14F7"/>
    <w:rsid w:val="004B21B5"/>
    <w:rsid w:val="004B29F5"/>
    <w:rsid w:val="004B2A72"/>
    <w:rsid w:val="004B39DC"/>
    <w:rsid w:val="004C11FB"/>
    <w:rsid w:val="004C143F"/>
    <w:rsid w:val="004C2CA1"/>
    <w:rsid w:val="004C34DC"/>
    <w:rsid w:val="004C614D"/>
    <w:rsid w:val="004D3D63"/>
    <w:rsid w:val="004D42FA"/>
    <w:rsid w:val="004E501E"/>
    <w:rsid w:val="004F19A0"/>
    <w:rsid w:val="005059FB"/>
    <w:rsid w:val="0052629A"/>
    <w:rsid w:val="00527B5E"/>
    <w:rsid w:val="00530845"/>
    <w:rsid w:val="0055380F"/>
    <w:rsid w:val="00554CD1"/>
    <w:rsid w:val="00555910"/>
    <w:rsid w:val="00561ED8"/>
    <w:rsid w:val="00570312"/>
    <w:rsid w:val="00573745"/>
    <w:rsid w:val="00576285"/>
    <w:rsid w:val="00580B25"/>
    <w:rsid w:val="00581450"/>
    <w:rsid w:val="0058294E"/>
    <w:rsid w:val="00583067"/>
    <w:rsid w:val="00587D3C"/>
    <w:rsid w:val="0059006F"/>
    <w:rsid w:val="0059051D"/>
    <w:rsid w:val="00591B84"/>
    <w:rsid w:val="005954A4"/>
    <w:rsid w:val="00597FF6"/>
    <w:rsid w:val="005A1190"/>
    <w:rsid w:val="005A2FF9"/>
    <w:rsid w:val="005A3BCE"/>
    <w:rsid w:val="005B1B67"/>
    <w:rsid w:val="005B582F"/>
    <w:rsid w:val="005C7858"/>
    <w:rsid w:val="005D60DE"/>
    <w:rsid w:val="005D694F"/>
    <w:rsid w:val="005D7E92"/>
    <w:rsid w:val="006018CD"/>
    <w:rsid w:val="00601F1A"/>
    <w:rsid w:val="00603BE2"/>
    <w:rsid w:val="006154EE"/>
    <w:rsid w:val="00617B8B"/>
    <w:rsid w:val="00622744"/>
    <w:rsid w:val="00622765"/>
    <w:rsid w:val="006240E2"/>
    <w:rsid w:val="00625DC6"/>
    <w:rsid w:val="006314CC"/>
    <w:rsid w:val="00644574"/>
    <w:rsid w:val="00651242"/>
    <w:rsid w:val="0065142A"/>
    <w:rsid w:val="006552DB"/>
    <w:rsid w:val="00655956"/>
    <w:rsid w:val="00657D31"/>
    <w:rsid w:val="00660799"/>
    <w:rsid w:val="006665E1"/>
    <w:rsid w:val="006737F2"/>
    <w:rsid w:val="00680DF5"/>
    <w:rsid w:val="006832D2"/>
    <w:rsid w:val="006B30C2"/>
    <w:rsid w:val="006B3327"/>
    <w:rsid w:val="006B36AF"/>
    <w:rsid w:val="006D435E"/>
    <w:rsid w:val="006D7BB8"/>
    <w:rsid w:val="006E0017"/>
    <w:rsid w:val="006E294D"/>
    <w:rsid w:val="006F0EF1"/>
    <w:rsid w:val="006F6212"/>
    <w:rsid w:val="0070261E"/>
    <w:rsid w:val="0070522E"/>
    <w:rsid w:val="00716A69"/>
    <w:rsid w:val="00725ABA"/>
    <w:rsid w:val="0073557A"/>
    <w:rsid w:val="00742F7D"/>
    <w:rsid w:val="007433D8"/>
    <w:rsid w:val="00743508"/>
    <w:rsid w:val="00744474"/>
    <w:rsid w:val="00746404"/>
    <w:rsid w:val="00754F68"/>
    <w:rsid w:val="0076264E"/>
    <w:rsid w:val="00771E0F"/>
    <w:rsid w:val="00775C17"/>
    <w:rsid w:val="00782594"/>
    <w:rsid w:val="00784C08"/>
    <w:rsid w:val="00787BD1"/>
    <w:rsid w:val="00790598"/>
    <w:rsid w:val="0079259B"/>
    <w:rsid w:val="00795A2D"/>
    <w:rsid w:val="007A512E"/>
    <w:rsid w:val="007B6CE6"/>
    <w:rsid w:val="007C1D32"/>
    <w:rsid w:val="007D04F8"/>
    <w:rsid w:val="007D776E"/>
    <w:rsid w:val="007F63E7"/>
    <w:rsid w:val="00800FF2"/>
    <w:rsid w:val="00802CE7"/>
    <w:rsid w:val="00802E75"/>
    <w:rsid w:val="00807CAD"/>
    <w:rsid w:val="0081324E"/>
    <w:rsid w:val="00813BC5"/>
    <w:rsid w:val="008237C6"/>
    <w:rsid w:val="00826A87"/>
    <w:rsid w:val="00834EB9"/>
    <w:rsid w:val="00846900"/>
    <w:rsid w:val="00850E37"/>
    <w:rsid w:val="008642F0"/>
    <w:rsid w:val="00880169"/>
    <w:rsid w:val="00890CA4"/>
    <w:rsid w:val="00891450"/>
    <w:rsid w:val="00892E1A"/>
    <w:rsid w:val="0089540E"/>
    <w:rsid w:val="008A2532"/>
    <w:rsid w:val="008B16EF"/>
    <w:rsid w:val="008B1F70"/>
    <w:rsid w:val="008B2207"/>
    <w:rsid w:val="008B41CB"/>
    <w:rsid w:val="008B7937"/>
    <w:rsid w:val="008C35A0"/>
    <w:rsid w:val="008C6293"/>
    <w:rsid w:val="008D058A"/>
    <w:rsid w:val="008D075A"/>
    <w:rsid w:val="008D23A9"/>
    <w:rsid w:val="008D4BE4"/>
    <w:rsid w:val="008D74D0"/>
    <w:rsid w:val="008E34A7"/>
    <w:rsid w:val="008F6BF2"/>
    <w:rsid w:val="009035F1"/>
    <w:rsid w:val="00905352"/>
    <w:rsid w:val="0092106A"/>
    <w:rsid w:val="00921B6D"/>
    <w:rsid w:val="00923583"/>
    <w:rsid w:val="009256AC"/>
    <w:rsid w:val="00926A4E"/>
    <w:rsid w:val="00940226"/>
    <w:rsid w:val="00942737"/>
    <w:rsid w:val="0094350B"/>
    <w:rsid w:val="00950F8D"/>
    <w:rsid w:val="00954C6B"/>
    <w:rsid w:val="009617FD"/>
    <w:rsid w:val="0096265F"/>
    <w:rsid w:val="00967710"/>
    <w:rsid w:val="0097435B"/>
    <w:rsid w:val="00976078"/>
    <w:rsid w:val="00976747"/>
    <w:rsid w:val="00980370"/>
    <w:rsid w:val="00980B72"/>
    <w:rsid w:val="00984EC8"/>
    <w:rsid w:val="0098770E"/>
    <w:rsid w:val="009877BD"/>
    <w:rsid w:val="009C230C"/>
    <w:rsid w:val="009D1420"/>
    <w:rsid w:val="009D1E78"/>
    <w:rsid w:val="009D5C56"/>
    <w:rsid w:val="009E027E"/>
    <w:rsid w:val="009F21C4"/>
    <w:rsid w:val="00A01717"/>
    <w:rsid w:val="00A036F3"/>
    <w:rsid w:val="00A11050"/>
    <w:rsid w:val="00A233A0"/>
    <w:rsid w:val="00A27F93"/>
    <w:rsid w:val="00A30484"/>
    <w:rsid w:val="00A360C5"/>
    <w:rsid w:val="00A40643"/>
    <w:rsid w:val="00A4616E"/>
    <w:rsid w:val="00A5441E"/>
    <w:rsid w:val="00A6628C"/>
    <w:rsid w:val="00A700CA"/>
    <w:rsid w:val="00A70F19"/>
    <w:rsid w:val="00A834B8"/>
    <w:rsid w:val="00A86172"/>
    <w:rsid w:val="00AB0A0B"/>
    <w:rsid w:val="00AB380A"/>
    <w:rsid w:val="00AC1553"/>
    <w:rsid w:val="00AC309E"/>
    <w:rsid w:val="00AC5360"/>
    <w:rsid w:val="00AC7994"/>
    <w:rsid w:val="00AE498C"/>
    <w:rsid w:val="00AE4CE0"/>
    <w:rsid w:val="00AF1A3E"/>
    <w:rsid w:val="00AF6F92"/>
    <w:rsid w:val="00B0017A"/>
    <w:rsid w:val="00B01078"/>
    <w:rsid w:val="00B061CA"/>
    <w:rsid w:val="00B10475"/>
    <w:rsid w:val="00B11513"/>
    <w:rsid w:val="00B360C6"/>
    <w:rsid w:val="00B50FF6"/>
    <w:rsid w:val="00B5718C"/>
    <w:rsid w:val="00B74C2A"/>
    <w:rsid w:val="00B87BC6"/>
    <w:rsid w:val="00B87E36"/>
    <w:rsid w:val="00B919B5"/>
    <w:rsid w:val="00B94C46"/>
    <w:rsid w:val="00B9546F"/>
    <w:rsid w:val="00B95A86"/>
    <w:rsid w:val="00BA3B37"/>
    <w:rsid w:val="00BB4BD0"/>
    <w:rsid w:val="00BC5D4F"/>
    <w:rsid w:val="00BC7D16"/>
    <w:rsid w:val="00BE1C09"/>
    <w:rsid w:val="00C01C68"/>
    <w:rsid w:val="00C01F46"/>
    <w:rsid w:val="00C202FB"/>
    <w:rsid w:val="00C24818"/>
    <w:rsid w:val="00C26282"/>
    <w:rsid w:val="00C3360C"/>
    <w:rsid w:val="00C37DCD"/>
    <w:rsid w:val="00C426C9"/>
    <w:rsid w:val="00C4443D"/>
    <w:rsid w:val="00C467D4"/>
    <w:rsid w:val="00C54D4A"/>
    <w:rsid w:val="00C56B78"/>
    <w:rsid w:val="00C719C8"/>
    <w:rsid w:val="00C7524F"/>
    <w:rsid w:val="00C827EE"/>
    <w:rsid w:val="00C84C7B"/>
    <w:rsid w:val="00C9100A"/>
    <w:rsid w:val="00C9202F"/>
    <w:rsid w:val="00C93024"/>
    <w:rsid w:val="00CA2386"/>
    <w:rsid w:val="00CB732E"/>
    <w:rsid w:val="00CC3C73"/>
    <w:rsid w:val="00CC5480"/>
    <w:rsid w:val="00CD66C1"/>
    <w:rsid w:val="00CE2EB7"/>
    <w:rsid w:val="00D065E4"/>
    <w:rsid w:val="00D07D64"/>
    <w:rsid w:val="00D1223B"/>
    <w:rsid w:val="00D1663A"/>
    <w:rsid w:val="00D24FB3"/>
    <w:rsid w:val="00D33499"/>
    <w:rsid w:val="00D37041"/>
    <w:rsid w:val="00D409D0"/>
    <w:rsid w:val="00D53B75"/>
    <w:rsid w:val="00D54E75"/>
    <w:rsid w:val="00D5541D"/>
    <w:rsid w:val="00D66958"/>
    <w:rsid w:val="00D72783"/>
    <w:rsid w:val="00D75A3E"/>
    <w:rsid w:val="00D81B85"/>
    <w:rsid w:val="00D83242"/>
    <w:rsid w:val="00D853FC"/>
    <w:rsid w:val="00D86A61"/>
    <w:rsid w:val="00D91A75"/>
    <w:rsid w:val="00D92B14"/>
    <w:rsid w:val="00DA2909"/>
    <w:rsid w:val="00DA53E7"/>
    <w:rsid w:val="00DA6791"/>
    <w:rsid w:val="00DA694C"/>
    <w:rsid w:val="00DB4572"/>
    <w:rsid w:val="00DC4AC6"/>
    <w:rsid w:val="00DD3776"/>
    <w:rsid w:val="00DD5900"/>
    <w:rsid w:val="00DE0349"/>
    <w:rsid w:val="00DE2E00"/>
    <w:rsid w:val="00DE418A"/>
    <w:rsid w:val="00DE7F20"/>
    <w:rsid w:val="00DF4E1B"/>
    <w:rsid w:val="00E22650"/>
    <w:rsid w:val="00E24CAE"/>
    <w:rsid w:val="00E40652"/>
    <w:rsid w:val="00E537E3"/>
    <w:rsid w:val="00E5424B"/>
    <w:rsid w:val="00E61D9E"/>
    <w:rsid w:val="00E67F84"/>
    <w:rsid w:val="00E74DE4"/>
    <w:rsid w:val="00E9010E"/>
    <w:rsid w:val="00E95919"/>
    <w:rsid w:val="00E9597C"/>
    <w:rsid w:val="00EA4A98"/>
    <w:rsid w:val="00EA4DD7"/>
    <w:rsid w:val="00EA7731"/>
    <w:rsid w:val="00EA791D"/>
    <w:rsid w:val="00EB41B5"/>
    <w:rsid w:val="00EC0C5D"/>
    <w:rsid w:val="00EC4D83"/>
    <w:rsid w:val="00EC7231"/>
    <w:rsid w:val="00ED210E"/>
    <w:rsid w:val="00EE06B3"/>
    <w:rsid w:val="00EE5515"/>
    <w:rsid w:val="00EF132C"/>
    <w:rsid w:val="00F00052"/>
    <w:rsid w:val="00F06DE3"/>
    <w:rsid w:val="00F07680"/>
    <w:rsid w:val="00F07E21"/>
    <w:rsid w:val="00F149B4"/>
    <w:rsid w:val="00F24D0C"/>
    <w:rsid w:val="00F352A6"/>
    <w:rsid w:val="00F36259"/>
    <w:rsid w:val="00F36594"/>
    <w:rsid w:val="00F43CFF"/>
    <w:rsid w:val="00F50A9D"/>
    <w:rsid w:val="00F56BF3"/>
    <w:rsid w:val="00F6023B"/>
    <w:rsid w:val="00F63963"/>
    <w:rsid w:val="00F67A0A"/>
    <w:rsid w:val="00F7643F"/>
    <w:rsid w:val="00F77447"/>
    <w:rsid w:val="00F83216"/>
    <w:rsid w:val="00F8441A"/>
    <w:rsid w:val="00FA047E"/>
    <w:rsid w:val="00FC18E4"/>
    <w:rsid w:val="00FC318D"/>
    <w:rsid w:val="00FC3274"/>
    <w:rsid w:val="00FD338B"/>
    <w:rsid w:val="00FE02D0"/>
    <w:rsid w:val="00FE2BA7"/>
    <w:rsid w:val="00FF00B1"/>
    <w:rsid w:val="00FF64B9"/>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E76DC"/>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0E76DC"/>
    <w:rPr>
      <w:rFonts w:ascii="Times New Roman" w:hAnsi="Times New Roman"/>
      <w:b/>
      <w:sz w:val="22"/>
    </w:rPr>
  </w:style>
  <w:style w:type="character" w:styleId="a3">
    <w:name w:val="Strong"/>
    <w:basedOn w:val="a0"/>
    <w:qFormat/>
    <w:rsid w:val="004C2CA1"/>
    <w:rPr>
      <w:b/>
      <w:bCs/>
    </w:rPr>
  </w:style>
  <w:style w:type="character" w:customStyle="1" w:styleId="apple-converted-space">
    <w:name w:val="apple-converted-space"/>
    <w:basedOn w:val="a0"/>
    <w:rsid w:val="004C2CA1"/>
  </w:style>
  <w:style w:type="character" w:styleId="a4">
    <w:name w:val="Emphasis"/>
    <w:basedOn w:val="a0"/>
    <w:qFormat/>
    <w:rsid w:val="004C2CA1"/>
    <w:rPr>
      <w:i/>
      <w:iCs/>
    </w:rPr>
  </w:style>
  <w:style w:type="paragraph" w:styleId="a5">
    <w:name w:val="List Paragraph"/>
    <w:basedOn w:val="a"/>
    <w:uiPriority w:val="34"/>
    <w:qFormat/>
    <w:rsid w:val="006737F2"/>
    <w:pPr>
      <w:ind w:left="720"/>
      <w:contextualSpacing/>
    </w:pPr>
  </w:style>
  <w:style w:type="paragraph" w:styleId="a6">
    <w:name w:val="Balloon Text"/>
    <w:basedOn w:val="a"/>
    <w:link w:val="a7"/>
    <w:uiPriority w:val="99"/>
    <w:semiHidden/>
    <w:unhideWhenUsed/>
    <w:rsid w:val="008B1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F70"/>
    <w:rPr>
      <w:rFonts w:ascii="Tahoma" w:eastAsia="Calibri" w:hAnsi="Tahoma" w:cs="Tahoma"/>
      <w:sz w:val="16"/>
      <w:szCs w:val="16"/>
    </w:rPr>
  </w:style>
  <w:style w:type="character" w:styleId="a8">
    <w:name w:val="Hyperlink"/>
    <w:basedOn w:val="a0"/>
    <w:uiPriority w:val="99"/>
    <w:unhideWhenUsed/>
    <w:rsid w:val="000D3465"/>
    <w:rPr>
      <w:color w:val="0000FF" w:themeColor="hyperlink"/>
      <w:u w:val="single"/>
    </w:rPr>
  </w:style>
  <w:style w:type="paragraph" w:customStyle="1" w:styleId="22">
    <w:name w:val="Основной текст с отступом 22"/>
    <w:basedOn w:val="a"/>
    <w:rsid w:val="00E537E3"/>
    <w:pPr>
      <w:suppressAutoHyphens/>
      <w:spacing w:after="120" w:line="480" w:lineRule="auto"/>
      <w:ind w:left="283"/>
    </w:pPr>
    <w:rPr>
      <w:rFonts w:eastAsia="Times New Roman"/>
      <w:lang w:eastAsia="ar-SA"/>
    </w:rPr>
  </w:style>
  <w:style w:type="paragraph" w:styleId="a9">
    <w:name w:val="Body Text"/>
    <w:basedOn w:val="a"/>
    <w:link w:val="aa"/>
    <w:rsid w:val="009E027E"/>
    <w:pPr>
      <w:suppressAutoHyphens/>
      <w:spacing w:after="0" w:line="240" w:lineRule="auto"/>
      <w:jc w:val="both"/>
    </w:pPr>
    <w:rPr>
      <w:rFonts w:ascii="Times New Roman" w:eastAsia="Times New Roman" w:hAnsi="Times New Roman"/>
      <w:sz w:val="24"/>
      <w:szCs w:val="24"/>
      <w:lang w:eastAsia="ar-SA"/>
    </w:rPr>
  </w:style>
  <w:style w:type="character" w:customStyle="1" w:styleId="aa">
    <w:name w:val="Основной текст Знак"/>
    <w:basedOn w:val="a0"/>
    <w:link w:val="a9"/>
    <w:rsid w:val="009E027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E76DC"/>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0E76DC"/>
    <w:rPr>
      <w:rFonts w:ascii="Times New Roman" w:hAnsi="Times New Roman"/>
      <w:b/>
      <w:sz w:val="22"/>
    </w:rPr>
  </w:style>
  <w:style w:type="character" w:styleId="a3">
    <w:name w:val="Strong"/>
    <w:basedOn w:val="a0"/>
    <w:qFormat/>
    <w:rsid w:val="004C2CA1"/>
    <w:rPr>
      <w:b/>
      <w:bCs/>
    </w:rPr>
  </w:style>
  <w:style w:type="character" w:customStyle="1" w:styleId="apple-converted-space">
    <w:name w:val="apple-converted-space"/>
    <w:basedOn w:val="a0"/>
    <w:rsid w:val="004C2CA1"/>
  </w:style>
  <w:style w:type="character" w:styleId="a4">
    <w:name w:val="Emphasis"/>
    <w:basedOn w:val="a0"/>
    <w:qFormat/>
    <w:rsid w:val="004C2CA1"/>
    <w:rPr>
      <w:i/>
      <w:iCs/>
    </w:rPr>
  </w:style>
  <w:style w:type="paragraph" w:styleId="a5">
    <w:name w:val="List Paragraph"/>
    <w:basedOn w:val="a"/>
    <w:uiPriority w:val="34"/>
    <w:qFormat/>
    <w:rsid w:val="006737F2"/>
    <w:pPr>
      <w:ind w:left="720"/>
      <w:contextualSpacing/>
    </w:pPr>
  </w:style>
  <w:style w:type="paragraph" w:styleId="a6">
    <w:name w:val="Balloon Text"/>
    <w:basedOn w:val="a"/>
    <w:link w:val="a7"/>
    <w:uiPriority w:val="99"/>
    <w:semiHidden/>
    <w:unhideWhenUsed/>
    <w:rsid w:val="008B1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F70"/>
    <w:rPr>
      <w:rFonts w:ascii="Tahoma" w:eastAsia="Calibri" w:hAnsi="Tahoma" w:cs="Tahoma"/>
      <w:sz w:val="16"/>
      <w:szCs w:val="16"/>
    </w:rPr>
  </w:style>
  <w:style w:type="character" w:styleId="a8">
    <w:name w:val="Hyperlink"/>
    <w:basedOn w:val="a0"/>
    <w:uiPriority w:val="99"/>
    <w:unhideWhenUsed/>
    <w:rsid w:val="000D3465"/>
    <w:rPr>
      <w:color w:val="0000FF" w:themeColor="hyperlink"/>
      <w:u w:val="single"/>
    </w:rPr>
  </w:style>
  <w:style w:type="paragraph" w:customStyle="1" w:styleId="22">
    <w:name w:val="Основной текст с отступом 22"/>
    <w:basedOn w:val="a"/>
    <w:rsid w:val="00E537E3"/>
    <w:pPr>
      <w:suppressAutoHyphens/>
      <w:spacing w:after="120" w:line="480" w:lineRule="auto"/>
      <w:ind w:left="283"/>
    </w:pPr>
    <w:rPr>
      <w:rFonts w:eastAsia="Times New Roman"/>
      <w:lang w:eastAsia="ar-SA"/>
    </w:rPr>
  </w:style>
  <w:style w:type="paragraph" w:styleId="a9">
    <w:name w:val="Body Text"/>
    <w:basedOn w:val="a"/>
    <w:link w:val="aa"/>
    <w:rsid w:val="009E027E"/>
    <w:pPr>
      <w:suppressAutoHyphens/>
      <w:spacing w:after="0" w:line="240" w:lineRule="auto"/>
      <w:jc w:val="both"/>
    </w:pPr>
    <w:rPr>
      <w:rFonts w:ascii="Times New Roman" w:eastAsia="Times New Roman" w:hAnsi="Times New Roman"/>
      <w:sz w:val="24"/>
      <w:szCs w:val="24"/>
      <w:lang w:eastAsia="ar-SA"/>
    </w:rPr>
  </w:style>
  <w:style w:type="character" w:customStyle="1" w:styleId="aa">
    <w:name w:val="Основной текст Знак"/>
    <w:basedOn w:val="a0"/>
    <w:link w:val="a9"/>
    <w:rsid w:val="009E027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F778-3522-424F-A34A-13F19BC4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монолит</cp:lastModifiedBy>
  <cp:revision>43</cp:revision>
  <cp:lastPrinted>2016-03-30T12:42:00Z</cp:lastPrinted>
  <dcterms:created xsi:type="dcterms:W3CDTF">2015-11-03T06:45:00Z</dcterms:created>
  <dcterms:modified xsi:type="dcterms:W3CDTF">2017-01-17T11:41:00Z</dcterms:modified>
</cp:coreProperties>
</file>