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53" w:rsidRDefault="00CC3E53" w:rsidP="00CC3E53">
      <w:pPr>
        <w:pStyle w:val="5"/>
        <w:jc w:val="center"/>
        <w:rPr>
          <w:rStyle w:val="a4"/>
          <w:b/>
          <w:bCs/>
          <w:sz w:val="32"/>
          <w:szCs w:val="32"/>
        </w:rPr>
      </w:pPr>
      <w:r>
        <w:rPr>
          <w:rStyle w:val="a4"/>
          <w:b/>
          <w:bCs/>
          <w:sz w:val="32"/>
          <w:szCs w:val="32"/>
        </w:rPr>
        <w:t>ПРОЕКТНАЯ ДЕКЛ</w:t>
      </w:r>
      <w:r w:rsidR="000E0EDC">
        <w:rPr>
          <w:rStyle w:val="a4"/>
          <w:b/>
          <w:bCs/>
          <w:sz w:val="32"/>
          <w:szCs w:val="32"/>
        </w:rPr>
        <w:t>АРАЦИЯ (в редакции от 28</w:t>
      </w:r>
      <w:r w:rsidR="00B8613D">
        <w:rPr>
          <w:rStyle w:val="a4"/>
          <w:b/>
          <w:bCs/>
          <w:sz w:val="32"/>
          <w:szCs w:val="32"/>
        </w:rPr>
        <w:t>.03.2017</w:t>
      </w:r>
      <w:r>
        <w:rPr>
          <w:rStyle w:val="a4"/>
          <w:b/>
          <w:bCs/>
          <w:sz w:val="32"/>
          <w:szCs w:val="32"/>
        </w:rPr>
        <w:t>г.)</w:t>
      </w:r>
    </w:p>
    <w:p w:rsidR="00CC3E53" w:rsidRPr="00CD3D38" w:rsidRDefault="00CC3E53" w:rsidP="00CC3E53">
      <w:pPr>
        <w:jc w:val="center"/>
        <w:rPr>
          <w:sz w:val="28"/>
          <w:szCs w:val="28"/>
        </w:rPr>
      </w:pPr>
      <w:r w:rsidRPr="00CD3D38">
        <w:rPr>
          <w:sz w:val="28"/>
          <w:szCs w:val="28"/>
        </w:rPr>
        <w:t>строительства 1</w:t>
      </w:r>
      <w:r>
        <w:rPr>
          <w:sz w:val="28"/>
          <w:szCs w:val="28"/>
        </w:rPr>
        <w:t>7</w:t>
      </w:r>
      <w:r w:rsidRPr="00CD3D38">
        <w:rPr>
          <w:sz w:val="28"/>
          <w:szCs w:val="28"/>
        </w:rPr>
        <w:t>-этажн</w:t>
      </w:r>
      <w:r>
        <w:rPr>
          <w:sz w:val="28"/>
          <w:szCs w:val="28"/>
        </w:rPr>
        <w:t>ого жилого дома</w:t>
      </w:r>
      <w:r w:rsidRPr="00CD3D38">
        <w:rPr>
          <w:sz w:val="28"/>
          <w:szCs w:val="28"/>
        </w:rPr>
        <w:t xml:space="preserve"> по адресу: Московская область, </w:t>
      </w:r>
      <w:r>
        <w:rPr>
          <w:sz w:val="28"/>
          <w:szCs w:val="28"/>
        </w:rPr>
        <w:t xml:space="preserve">                 </w:t>
      </w:r>
      <w:proofErr w:type="gramStart"/>
      <w:r w:rsidRPr="00CD3D38">
        <w:rPr>
          <w:sz w:val="28"/>
          <w:szCs w:val="28"/>
        </w:rPr>
        <w:t>г</w:t>
      </w:r>
      <w:proofErr w:type="gramEnd"/>
      <w:r w:rsidRPr="00CD3D38">
        <w:rPr>
          <w:sz w:val="28"/>
          <w:szCs w:val="28"/>
        </w:rPr>
        <w:t xml:space="preserve">. </w:t>
      </w:r>
      <w:proofErr w:type="spellStart"/>
      <w:r w:rsidRPr="00CD3D38">
        <w:rPr>
          <w:sz w:val="28"/>
          <w:szCs w:val="28"/>
        </w:rPr>
        <w:t>Климовск</w:t>
      </w:r>
      <w:proofErr w:type="spellEnd"/>
      <w:r w:rsidRPr="00CD3D38">
        <w:rPr>
          <w:sz w:val="28"/>
          <w:szCs w:val="28"/>
        </w:rPr>
        <w:t xml:space="preserve">, </w:t>
      </w:r>
      <w:r>
        <w:rPr>
          <w:sz w:val="28"/>
          <w:szCs w:val="28"/>
        </w:rPr>
        <w:t>ул. Серпуховская</w:t>
      </w:r>
      <w:r w:rsidRPr="00CD3D38">
        <w:rPr>
          <w:sz w:val="28"/>
          <w:szCs w:val="28"/>
        </w:rPr>
        <w:t>, д</w:t>
      </w:r>
      <w:r>
        <w:rPr>
          <w:sz w:val="28"/>
          <w:szCs w:val="28"/>
        </w:rPr>
        <w:t>ом 3А</w:t>
      </w:r>
    </w:p>
    <w:p w:rsidR="00CC3E53" w:rsidRDefault="00CC3E53" w:rsidP="00CC3E53">
      <w:pPr>
        <w:jc w:val="center"/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38"/>
        <w:gridCol w:w="3180"/>
        <w:gridCol w:w="1369"/>
        <w:gridCol w:w="1988"/>
      </w:tblGrid>
      <w:tr w:rsidR="00CC3E53" w:rsidTr="008A22CB">
        <w:trPr>
          <w:tblCellSpacing w:w="0" w:type="dxa"/>
        </w:trPr>
        <w:tc>
          <w:tcPr>
            <w:tcW w:w="5000" w:type="pct"/>
            <w:gridSpan w:val="4"/>
            <w:shd w:val="clear" w:color="auto" w:fill="F3F3F3"/>
            <w:vAlign w:val="center"/>
          </w:tcPr>
          <w:p w:rsidR="00CC3E53" w:rsidRDefault="00CC3E53" w:rsidP="008A22CB">
            <w:pPr>
              <w:pStyle w:val="a3"/>
              <w:spacing w:before="360" w:after="120"/>
              <w:jc w:val="center"/>
              <w:rPr>
                <w:b/>
                <w:sz w:val="18"/>
                <w:szCs w:val="18"/>
              </w:rPr>
            </w:pPr>
            <w:smartTag w:uri="urn:schemas-microsoft-com:office:smarttags" w:element="place">
              <w:r>
                <w:rPr>
                  <w:b/>
                  <w:i/>
                  <w:sz w:val="22"/>
                  <w:szCs w:val="22"/>
                  <w:u w:val="single"/>
                  <w:lang w:val="en-US"/>
                </w:rPr>
                <w:t>I</w:t>
              </w:r>
              <w:r>
                <w:rPr>
                  <w:b/>
                  <w:i/>
                  <w:sz w:val="22"/>
                  <w:szCs w:val="22"/>
                  <w:u w:val="single"/>
                </w:rPr>
                <w:t>.</w:t>
              </w:r>
            </w:smartTag>
            <w:r>
              <w:rPr>
                <w:b/>
                <w:i/>
                <w:sz w:val="22"/>
                <w:szCs w:val="22"/>
                <w:u w:val="single"/>
              </w:rPr>
              <w:t xml:space="preserve">   </w:t>
            </w:r>
            <w:r w:rsidRPr="005D5318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ИНФОРМАЦИЯ </w:t>
            </w:r>
            <w:r w:rsidRPr="005D5318">
              <w:rPr>
                <w:b/>
                <w:i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i/>
                <w:sz w:val="22"/>
                <w:szCs w:val="22"/>
                <w:u w:val="single"/>
              </w:rPr>
              <w:t>О</w:t>
            </w:r>
            <w:r w:rsidRPr="005D5318">
              <w:rPr>
                <w:b/>
                <w:i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ЗАСТРО</w:t>
            </w:r>
            <w:r>
              <w:rPr>
                <w:b/>
                <w:i/>
                <w:caps/>
                <w:sz w:val="22"/>
                <w:szCs w:val="22"/>
                <w:u w:val="single"/>
              </w:rPr>
              <w:t>й</w:t>
            </w:r>
            <w:r>
              <w:rPr>
                <w:b/>
                <w:i/>
                <w:sz w:val="22"/>
                <w:szCs w:val="22"/>
                <w:u w:val="single"/>
              </w:rPr>
              <w:t>ЩИКЕ:</w:t>
            </w:r>
          </w:p>
        </w:tc>
      </w:tr>
      <w:tr w:rsidR="00CC3E53" w:rsidTr="008A22CB">
        <w:trPr>
          <w:tblCellSpacing w:w="0" w:type="dxa"/>
        </w:trPr>
        <w:tc>
          <w:tcPr>
            <w:tcW w:w="1514" w:type="pct"/>
            <w:shd w:val="clear" w:color="auto" w:fill="F3F3F3"/>
            <w:vAlign w:val="center"/>
          </w:tcPr>
          <w:p w:rsidR="00CC3E53" w:rsidRDefault="00CC3E53" w:rsidP="008A22CB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Фирменное наименование, место нахождения</w:t>
            </w:r>
          </w:p>
        </w:tc>
        <w:tc>
          <w:tcPr>
            <w:tcW w:w="1696" w:type="pct"/>
            <w:shd w:val="clear" w:color="auto" w:fill="F3F3F3"/>
            <w:vAlign w:val="center"/>
          </w:tcPr>
          <w:p w:rsidR="00CC3E53" w:rsidRDefault="00CC3E53" w:rsidP="008A22CB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Информация о государственной регистрации</w:t>
            </w:r>
          </w:p>
        </w:tc>
        <w:tc>
          <w:tcPr>
            <w:tcW w:w="730" w:type="pct"/>
            <w:shd w:val="clear" w:color="auto" w:fill="F3F3F3"/>
            <w:vAlign w:val="center"/>
          </w:tcPr>
          <w:p w:rsidR="00CC3E53" w:rsidRDefault="00CC3E53" w:rsidP="008A22CB">
            <w:pPr>
              <w:pStyle w:val="a3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Учредители/</w:t>
            </w:r>
          </w:p>
          <w:p w:rsidR="00CC3E53" w:rsidRDefault="00CC3E53" w:rsidP="008A22CB">
            <w:pPr>
              <w:pStyle w:val="a3"/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участники</w:t>
            </w:r>
          </w:p>
        </w:tc>
        <w:tc>
          <w:tcPr>
            <w:tcW w:w="1060" w:type="pct"/>
            <w:shd w:val="clear" w:color="auto" w:fill="F3F3F3"/>
            <w:vAlign w:val="center"/>
          </w:tcPr>
          <w:p w:rsidR="00CC3E53" w:rsidRDefault="00CC3E53" w:rsidP="008A22CB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Режим работы</w:t>
            </w:r>
          </w:p>
        </w:tc>
      </w:tr>
      <w:tr w:rsidR="00CC3E53" w:rsidTr="008A22CB">
        <w:trPr>
          <w:tblCellSpacing w:w="0" w:type="dxa"/>
        </w:trPr>
        <w:tc>
          <w:tcPr>
            <w:tcW w:w="1514" w:type="pct"/>
            <w:vAlign w:val="center"/>
          </w:tcPr>
          <w:p w:rsidR="00CC3E53" w:rsidRDefault="00CC3E53" w:rsidP="008A22C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«ТЕКС»</w:t>
            </w:r>
            <w:proofErr w:type="gramStart"/>
            <w:r>
              <w:rPr>
                <w:sz w:val="18"/>
                <w:szCs w:val="18"/>
              </w:rPr>
              <w:t>,с</w:t>
            </w:r>
            <w:proofErr w:type="gramEnd"/>
            <w:r>
              <w:rPr>
                <w:sz w:val="18"/>
                <w:szCs w:val="18"/>
              </w:rPr>
              <w:t xml:space="preserve">окращенное ЗАО «ТЕКС» место нахождения: 142180 Московская область, г. </w:t>
            </w:r>
            <w:proofErr w:type="spellStart"/>
            <w:r>
              <w:rPr>
                <w:sz w:val="18"/>
                <w:szCs w:val="18"/>
              </w:rPr>
              <w:t>Климовск</w:t>
            </w:r>
            <w:proofErr w:type="spellEnd"/>
            <w:r>
              <w:rPr>
                <w:sz w:val="18"/>
                <w:szCs w:val="18"/>
              </w:rPr>
              <w:t xml:space="preserve"> ул. Индустриальная, д.5</w:t>
            </w:r>
          </w:p>
        </w:tc>
        <w:tc>
          <w:tcPr>
            <w:tcW w:w="1696" w:type="pct"/>
            <w:vAlign w:val="center"/>
          </w:tcPr>
          <w:p w:rsidR="00CC3E53" w:rsidRPr="00E64DEC" w:rsidRDefault="00CC3E53" w:rsidP="008A22CB">
            <w:pPr>
              <w:jc w:val="center"/>
              <w:rPr>
                <w:rFonts w:ascii="Times New Roman CYR" w:hAnsi="Times New Roman CYR" w:cs="Times New Roman CYR"/>
              </w:rPr>
            </w:pPr>
            <w:r w:rsidRPr="00E64DEC">
              <w:rPr>
                <w:rFonts w:ascii="Times New Roman CYR" w:hAnsi="Times New Roman CYR" w:cs="Times New Roman CYR"/>
                <w:sz w:val="22"/>
                <w:szCs w:val="22"/>
              </w:rPr>
              <w:t>ОГРН 1025002688820</w:t>
            </w:r>
          </w:p>
          <w:p w:rsidR="00CC3E53" w:rsidRPr="00E64DEC" w:rsidRDefault="00CC3E53" w:rsidP="008A22CB">
            <w:pPr>
              <w:jc w:val="center"/>
              <w:rPr>
                <w:color w:val="000000"/>
              </w:rPr>
            </w:pPr>
            <w:r w:rsidRPr="00E64DEC">
              <w:rPr>
                <w:rFonts w:ascii="Times New Roman CYR" w:hAnsi="Times New Roman CYR" w:cs="Times New Roman CYR"/>
                <w:sz w:val="22"/>
                <w:szCs w:val="22"/>
              </w:rPr>
              <w:t>свидетельство о государственной регистрации юридического лица № 612) внесено в Единый государственный реестр юридических лиц 31.07.2002 г. (свидетельство о внесении записи в Единый государственный реестр юридических лиц о юридическом лице, зарегистрированном до 1 июля 2002 г. серии 50 № 013260352)</w:t>
            </w:r>
          </w:p>
          <w:p w:rsidR="00CC3E53" w:rsidRDefault="00CC3E53" w:rsidP="008A2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CC3E53" w:rsidRDefault="00CC3E53" w:rsidP="008A22C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100% </w:t>
            </w:r>
            <w:proofErr w:type="spellStart"/>
            <w:r>
              <w:rPr>
                <w:sz w:val="18"/>
                <w:szCs w:val="18"/>
              </w:rPr>
              <w:t>Комаровский</w:t>
            </w:r>
            <w:proofErr w:type="spellEnd"/>
            <w:r>
              <w:rPr>
                <w:sz w:val="18"/>
                <w:szCs w:val="18"/>
              </w:rPr>
              <w:t xml:space="preserve"> Вячеслав Аркадьевич</w:t>
            </w:r>
          </w:p>
        </w:tc>
        <w:tc>
          <w:tcPr>
            <w:tcW w:w="1060" w:type="pct"/>
            <w:vAlign w:val="center"/>
          </w:tcPr>
          <w:p w:rsidR="00CC3E53" w:rsidRDefault="00CC3E53" w:rsidP="008A22C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 – пятница: 8.00 – 17.00</w:t>
            </w:r>
          </w:p>
          <w:p w:rsidR="00CC3E53" w:rsidRDefault="00CC3E53" w:rsidP="008A22C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Обед: 12.00 – 13.00</w:t>
            </w:r>
          </w:p>
        </w:tc>
      </w:tr>
    </w:tbl>
    <w:p w:rsidR="00CC3E53" w:rsidRDefault="00CC3E53" w:rsidP="00CC3E53">
      <w:pPr>
        <w:rPr>
          <w:sz w:val="8"/>
          <w:szCs w:val="8"/>
        </w:rPr>
      </w:pPr>
    </w:p>
    <w:tbl>
      <w:tblPr>
        <w:tblW w:w="499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89"/>
        <w:gridCol w:w="6473"/>
      </w:tblGrid>
      <w:tr w:rsidR="00CC3E53" w:rsidTr="008A22CB">
        <w:trPr>
          <w:tblCellSpacing w:w="0" w:type="dxa"/>
        </w:trPr>
        <w:tc>
          <w:tcPr>
            <w:tcW w:w="5000" w:type="pct"/>
            <w:gridSpan w:val="2"/>
            <w:shd w:val="clear" w:color="auto" w:fill="F3F3F3"/>
            <w:vAlign w:val="center"/>
          </w:tcPr>
          <w:p w:rsidR="00CC3E53" w:rsidRDefault="00CC3E53" w:rsidP="008A22CB">
            <w:pPr>
              <w:pStyle w:val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ПРОЕКТЫ СТРОИТЕЛЬСТВА С УЧАСТИЕМ ЗАСТРОЙЩИКА ЗА 3 </w:t>
            </w:r>
            <w:proofErr w:type="gramStart"/>
            <w:r>
              <w:rPr>
                <w:sz w:val="18"/>
                <w:szCs w:val="18"/>
              </w:rPr>
              <w:t>ПРЕДЫДУЩИХ</w:t>
            </w:r>
            <w:proofErr w:type="gramEnd"/>
            <w:r>
              <w:rPr>
                <w:sz w:val="18"/>
                <w:szCs w:val="18"/>
              </w:rPr>
              <w:t xml:space="preserve"> ГОДА:</w:t>
            </w:r>
          </w:p>
        </w:tc>
      </w:tr>
      <w:tr w:rsidR="00CC3E53" w:rsidTr="008A22CB">
        <w:trPr>
          <w:tblCellSpacing w:w="0" w:type="dxa"/>
        </w:trPr>
        <w:tc>
          <w:tcPr>
            <w:tcW w:w="1543" w:type="pct"/>
            <w:vAlign w:val="center"/>
          </w:tcPr>
          <w:p w:rsidR="00CC3E53" w:rsidRDefault="00CC3E53" w:rsidP="008A22CB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Застройщик</w:t>
            </w:r>
          </w:p>
        </w:tc>
        <w:tc>
          <w:tcPr>
            <w:tcW w:w="3457" w:type="pct"/>
            <w:vAlign w:val="center"/>
          </w:tcPr>
          <w:p w:rsidR="00CC3E53" w:rsidRDefault="00CC3E53" w:rsidP="008A22CB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</w:t>
            </w:r>
            <w:proofErr w:type="gramStart"/>
            <w:r>
              <w:rPr>
                <w:b/>
                <w:sz w:val="18"/>
                <w:szCs w:val="18"/>
              </w:rPr>
              <w:t>кт стр</w:t>
            </w:r>
            <w:proofErr w:type="gramEnd"/>
            <w:r>
              <w:rPr>
                <w:b/>
                <w:sz w:val="18"/>
                <w:szCs w:val="18"/>
              </w:rPr>
              <w:t>оительства</w:t>
            </w:r>
          </w:p>
        </w:tc>
      </w:tr>
      <w:tr w:rsidR="00CC3E53" w:rsidTr="008A22CB">
        <w:trPr>
          <w:trHeight w:val="888"/>
          <w:tblCellSpacing w:w="0" w:type="dxa"/>
        </w:trPr>
        <w:tc>
          <w:tcPr>
            <w:tcW w:w="1543" w:type="pct"/>
            <w:vAlign w:val="center"/>
          </w:tcPr>
          <w:p w:rsidR="00CC3E53" w:rsidRDefault="00CC3E53" w:rsidP="008A22C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«ТЕКС»</w:t>
            </w:r>
          </w:p>
        </w:tc>
        <w:tc>
          <w:tcPr>
            <w:tcW w:w="3457" w:type="pct"/>
            <w:vAlign w:val="center"/>
          </w:tcPr>
          <w:p w:rsidR="00CC3E53" w:rsidRPr="00826E0B" w:rsidRDefault="00CC3E53" w:rsidP="008A22CB">
            <w:pPr>
              <w:jc w:val="both"/>
              <w:rPr>
                <w:sz w:val="20"/>
                <w:szCs w:val="20"/>
              </w:rPr>
            </w:pPr>
            <w:r w:rsidRPr="00826E0B">
              <w:rPr>
                <w:sz w:val="20"/>
                <w:szCs w:val="20"/>
                <w:u w:val="single"/>
              </w:rPr>
              <w:t>Строительство 9-14-ти этажного жилого дома № 1 по ул</w:t>
            </w:r>
            <w:proofErr w:type="gramStart"/>
            <w:r w:rsidRPr="00826E0B">
              <w:rPr>
                <w:sz w:val="20"/>
                <w:szCs w:val="20"/>
                <w:u w:val="single"/>
              </w:rPr>
              <w:t>.М</w:t>
            </w:r>
            <w:proofErr w:type="gramEnd"/>
            <w:r w:rsidRPr="00826E0B">
              <w:rPr>
                <w:sz w:val="20"/>
                <w:szCs w:val="20"/>
                <w:u w:val="single"/>
              </w:rPr>
              <w:t>ичурина в г.Нижний Новгород-</w:t>
            </w:r>
            <w:r w:rsidRPr="00826E0B">
              <w:rPr>
                <w:sz w:val="20"/>
                <w:szCs w:val="20"/>
              </w:rPr>
              <w:t xml:space="preserve"> введен в эксплуатацию 31.01.2012г. Срок ввода в эксплуатацию в соответствии с проектной документацией - 4 квартал 2011г.</w:t>
            </w:r>
          </w:p>
          <w:p w:rsidR="00CC3E53" w:rsidRPr="00787DF4" w:rsidRDefault="00CC3E53" w:rsidP="008A22CB">
            <w:pPr>
              <w:pStyle w:val="a3"/>
            </w:pPr>
            <w:r w:rsidRPr="00826E0B">
              <w:rPr>
                <w:sz w:val="20"/>
                <w:szCs w:val="20"/>
                <w:u w:val="single"/>
              </w:rPr>
              <w:t xml:space="preserve">17-этажный жилой дом по адресу: Московская область, </w:t>
            </w:r>
            <w:proofErr w:type="gramStart"/>
            <w:r w:rsidRPr="00826E0B">
              <w:rPr>
                <w:sz w:val="20"/>
                <w:szCs w:val="20"/>
                <w:u w:val="single"/>
              </w:rPr>
              <w:t>г</w:t>
            </w:r>
            <w:proofErr w:type="gramEnd"/>
            <w:r w:rsidRPr="00826E0B">
              <w:rPr>
                <w:sz w:val="20"/>
                <w:szCs w:val="20"/>
                <w:u w:val="single"/>
              </w:rPr>
              <w:t xml:space="preserve">. </w:t>
            </w:r>
            <w:proofErr w:type="spellStart"/>
            <w:r w:rsidRPr="00826E0B">
              <w:rPr>
                <w:sz w:val="20"/>
                <w:szCs w:val="20"/>
                <w:u w:val="single"/>
              </w:rPr>
              <w:t>Климовск</w:t>
            </w:r>
            <w:proofErr w:type="spellEnd"/>
            <w:r w:rsidRPr="00826E0B">
              <w:rPr>
                <w:sz w:val="20"/>
                <w:szCs w:val="20"/>
                <w:u w:val="single"/>
              </w:rPr>
              <w:t xml:space="preserve">, ул. Молодежная, д.3. </w:t>
            </w:r>
            <w:r w:rsidRPr="00826E0B">
              <w:rPr>
                <w:sz w:val="20"/>
                <w:szCs w:val="20"/>
              </w:rPr>
              <w:t xml:space="preserve">Срок ввода в эксплуатацию в соответствии с проектной декларацией  - </w:t>
            </w:r>
            <w:r w:rsidRPr="00826E0B">
              <w:rPr>
                <w:sz w:val="20"/>
                <w:szCs w:val="20"/>
                <w:lang w:val="en-US"/>
              </w:rPr>
              <w:t>II</w:t>
            </w:r>
            <w:r w:rsidRPr="00826E0B">
              <w:rPr>
                <w:sz w:val="20"/>
                <w:szCs w:val="20"/>
              </w:rPr>
              <w:t xml:space="preserve"> квартал 2014 года.</w:t>
            </w:r>
            <w:r w:rsidRPr="009E279B">
              <w:rPr>
                <w:sz w:val="18"/>
                <w:szCs w:val="18"/>
              </w:rPr>
              <w:t xml:space="preserve"> </w:t>
            </w:r>
          </w:p>
        </w:tc>
      </w:tr>
    </w:tbl>
    <w:p w:rsidR="00CC3E53" w:rsidRDefault="00CC3E53" w:rsidP="00CC3E53">
      <w:pPr>
        <w:rPr>
          <w:sz w:val="8"/>
          <w:szCs w:val="8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65"/>
        <w:gridCol w:w="1617"/>
        <w:gridCol w:w="1607"/>
        <w:gridCol w:w="326"/>
        <w:gridCol w:w="989"/>
        <w:gridCol w:w="3390"/>
        <w:gridCol w:w="181"/>
      </w:tblGrid>
      <w:tr w:rsidR="00CC3E53" w:rsidTr="008A22CB">
        <w:trPr>
          <w:gridAfter w:val="1"/>
          <w:wAfter w:w="97" w:type="pct"/>
          <w:tblCellSpacing w:w="0" w:type="dxa"/>
        </w:trPr>
        <w:tc>
          <w:tcPr>
            <w:tcW w:w="675" w:type="pct"/>
            <w:vAlign w:val="center"/>
          </w:tcPr>
          <w:p w:rsidR="00CC3E53" w:rsidRDefault="00CC3E53" w:rsidP="008A22CB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Застройщик</w:t>
            </w:r>
          </w:p>
        </w:tc>
        <w:tc>
          <w:tcPr>
            <w:tcW w:w="862" w:type="pct"/>
            <w:vAlign w:val="center"/>
          </w:tcPr>
          <w:p w:rsidR="00CC3E53" w:rsidRDefault="00CC3E53" w:rsidP="008A22CB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      </w:r>
          </w:p>
        </w:tc>
        <w:tc>
          <w:tcPr>
            <w:tcW w:w="1031" w:type="pct"/>
            <w:gridSpan w:val="2"/>
            <w:vAlign w:val="center"/>
          </w:tcPr>
          <w:p w:rsidR="00CC3E53" w:rsidRDefault="00CC3E53" w:rsidP="008A22CB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выдачи</w:t>
            </w:r>
          </w:p>
        </w:tc>
        <w:tc>
          <w:tcPr>
            <w:tcW w:w="527" w:type="pct"/>
            <w:vAlign w:val="center"/>
          </w:tcPr>
          <w:p w:rsidR="00CC3E53" w:rsidRDefault="00CC3E53" w:rsidP="008A22CB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 действия</w:t>
            </w:r>
          </w:p>
        </w:tc>
        <w:tc>
          <w:tcPr>
            <w:tcW w:w="1808" w:type="pct"/>
            <w:vAlign w:val="center"/>
          </w:tcPr>
          <w:p w:rsidR="00CC3E53" w:rsidRDefault="00CC3E53" w:rsidP="008A22CB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Орган, выдавший свидетельство</w:t>
            </w:r>
          </w:p>
        </w:tc>
      </w:tr>
      <w:tr w:rsidR="00CC3E53" w:rsidTr="008A22CB">
        <w:trPr>
          <w:gridAfter w:val="1"/>
          <w:wAfter w:w="97" w:type="pct"/>
          <w:tblCellSpacing w:w="0" w:type="dxa"/>
        </w:trPr>
        <w:tc>
          <w:tcPr>
            <w:tcW w:w="675" w:type="pct"/>
            <w:vAlign w:val="center"/>
          </w:tcPr>
          <w:p w:rsidR="00CC3E53" w:rsidRPr="00CC6546" w:rsidRDefault="00CC3E53" w:rsidP="008A22CB">
            <w:pPr>
              <w:pStyle w:val="a3"/>
              <w:jc w:val="center"/>
              <w:rPr>
                <w:sz w:val="18"/>
                <w:szCs w:val="18"/>
              </w:rPr>
            </w:pPr>
            <w:r w:rsidRPr="00CC6546">
              <w:rPr>
                <w:sz w:val="18"/>
                <w:szCs w:val="18"/>
              </w:rPr>
              <w:t>ЗАО «ТЕКС»</w:t>
            </w:r>
          </w:p>
        </w:tc>
        <w:tc>
          <w:tcPr>
            <w:tcW w:w="862" w:type="pct"/>
            <w:vAlign w:val="center"/>
          </w:tcPr>
          <w:p w:rsidR="00CC3E53" w:rsidRPr="00CC6546" w:rsidRDefault="00CC3E53" w:rsidP="008A22C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Pr="00CC6546">
              <w:rPr>
                <w:sz w:val="18"/>
                <w:szCs w:val="18"/>
              </w:rPr>
              <w:t>0024.</w:t>
            </w:r>
            <w:r>
              <w:rPr>
                <w:sz w:val="18"/>
                <w:szCs w:val="18"/>
              </w:rPr>
              <w:t>05</w:t>
            </w:r>
            <w:r w:rsidRPr="00CC6546">
              <w:rPr>
                <w:sz w:val="18"/>
                <w:szCs w:val="18"/>
              </w:rPr>
              <w:t>-2009-5021008070-С-121</w:t>
            </w:r>
          </w:p>
        </w:tc>
        <w:tc>
          <w:tcPr>
            <w:tcW w:w="1031" w:type="pct"/>
            <w:gridSpan w:val="2"/>
            <w:vAlign w:val="center"/>
          </w:tcPr>
          <w:p w:rsidR="00CC3E53" w:rsidRPr="00CC6546" w:rsidRDefault="00CC3E53" w:rsidP="008A22C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</w:t>
            </w:r>
            <w:r w:rsidRPr="00CC6546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27" w:type="pct"/>
            <w:vAlign w:val="center"/>
          </w:tcPr>
          <w:p w:rsidR="00CC3E53" w:rsidRPr="00CC6546" w:rsidRDefault="00CC3E53" w:rsidP="008A22CB">
            <w:pPr>
              <w:pStyle w:val="a3"/>
              <w:jc w:val="center"/>
              <w:rPr>
                <w:sz w:val="18"/>
                <w:szCs w:val="18"/>
              </w:rPr>
            </w:pPr>
            <w:r w:rsidRPr="00CC6546">
              <w:rPr>
                <w:sz w:val="18"/>
                <w:szCs w:val="18"/>
              </w:rPr>
              <w:t xml:space="preserve"> бессрочно</w:t>
            </w:r>
          </w:p>
        </w:tc>
        <w:tc>
          <w:tcPr>
            <w:tcW w:w="1808" w:type="pct"/>
            <w:vAlign w:val="center"/>
          </w:tcPr>
          <w:p w:rsidR="00CC3E53" w:rsidRDefault="00CC3E53" w:rsidP="008A22C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Некоммерческое партнерство «Союз инженерных предприятий Московской области</w:t>
            </w:r>
            <w:r w:rsidR="00715467">
              <w:rPr>
                <w:sz w:val="18"/>
                <w:szCs w:val="18"/>
              </w:rPr>
              <w:t xml:space="preserve">» </w:t>
            </w:r>
            <w:proofErr w:type="spellStart"/>
            <w:r w:rsidR="00715467">
              <w:rPr>
                <w:sz w:val="18"/>
                <w:szCs w:val="18"/>
              </w:rPr>
              <w:t>саморегулируемая</w:t>
            </w:r>
            <w:proofErr w:type="spellEnd"/>
            <w:r w:rsidR="00715467">
              <w:rPr>
                <w:sz w:val="18"/>
                <w:szCs w:val="18"/>
              </w:rPr>
              <w:t xml:space="preserve"> организация в</w:t>
            </w:r>
            <w:r>
              <w:rPr>
                <w:sz w:val="18"/>
                <w:szCs w:val="18"/>
              </w:rPr>
              <w:t xml:space="preserve"> строительстве</w:t>
            </w:r>
          </w:p>
        </w:tc>
      </w:tr>
      <w:tr w:rsidR="00CC3E53" w:rsidTr="008A22C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403"/>
          <w:tblCellSpacing w:w="0" w:type="dxa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tbl>
            <w:tblPr>
              <w:tblW w:w="937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531"/>
              <w:gridCol w:w="1712"/>
              <w:gridCol w:w="2604"/>
              <w:gridCol w:w="2528"/>
            </w:tblGrid>
            <w:tr w:rsidR="00CC3E53" w:rsidRPr="0048481D" w:rsidTr="008A22CB">
              <w:trPr>
                <w:trHeight w:val="586"/>
                <w:tblCellSpacing w:w="0" w:type="dxa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CC3E53" w:rsidRPr="0048481D" w:rsidRDefault="00CC3E53" w:rsidP="008A22CB">
                  <w:pPr>
                    <w:pStyle w:val="5"/>
                    <w:jc w:val="center"/>
                    <w:rPr>
                      <w:sz w:val="18"/>
                      <w:szCs w:val="18"/>
                    </w:rPr>
                  </w:pPr>
                  <w:r w:rsidRPr="0048481D">
                    <w:rPr>
                      <w:sz w:val="18"/>
                      <w:szCs w:val="18"/>
                    </w:rPr>
                    <w:lastRenderedPageBreak/>
                    <w:t>ФИНАНСОВЫЕ ПОКАЗАТЕЛИ ДЕЯТЕЛЬНОСТИ ЗАСТРОЙЩИКА:</w:t>
                  </w:r>
                </w:p>
              </w:tc>
            </w:tr>
            <w:tr w:rsidR="00CC3E53" w:rsidRPr="0048481D" w:rsidTr="008A22CB">
              <w:trPr>
                <w:trHeight w:val="972"/>
                <w:tblCellSpacing w:w="0" w:type="dxa"/>
              </w:trPr>
              <w:tc>
                <w:tcPr>
                  <w:tcW w:w="1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E53" w:rsidRPr="0048481D" w:rsidRDefault="00CC3E53" w:rsidP="008A22CB">
                  <w:pPr>
                    <w:pStyle w:val="a3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8481D">
                    <w:rPr>
                      <w:b/>
                      <w:sz w:val="18"/>
                      <w:szCs w:val="18"/>
                    </w:rPr>
                    <w:t>Застройщик</w:t>
                  </w:r>
                </w:p>
              </w:tc>
              <w:tc>
                <w:tcPr>
                  <w:tcW w:w="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E53" w:rsidRPr="0048481D" w:rsidRDefault="00CC3E53" w:rsidP="008A22CB">
                  <w:pPr>
                    <w:pStyle w:val="a3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CC3E53" w:rsidRPr="0048481D" w:rsidRDefault="00CC3E53" w:rsidP="008A22CB">
                  <w:pPr>
                    <w:pStyle w:val="a3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8481D">
                    <w:rPr>
                      <w:b/>
                      <w:sz w:val="18"/>
                      <w:szCs w:val="18"/>
                    </w:rPr>
                    <w:t>Финансовый результат текущего года, руб.</w:t>
                  </w:r>
                </w:p>
              </w:tc>
              <w:tc>
                <w:tcPr>
                  <w:tcW w:w="1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E53" w:rsidRPr="0048481D" w:rsidRDefault="00CC3E53" w:rsidP="008A22CB">
                  <w:pPr>
                    <w:pStyle w:val="a3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8481D">
                    <w:rPr>
                      <w:b/>
                      <w:sz w:val="18"/>
                      <w:szCs w:val="18"/>
                    </w:rPr>
                    <w:t>Размер кредиторской задолженности, руб.</w:t>
                  </w: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E53" w:rsidRPr="0048481D" w:rsidRDefault="00CC3E53" w:rsidP="008A22CB">
                  <w:pPr>
                    <w:pStyle w:val="a3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8481D">
                    <w:rPr>
                      <w:b/>
                      <w:sz w:val="18"/>
                      <w:szCs w:val="18"/>
                    </w:rPr>
                    <w:t>Размер дебиторской задолженности, руб.</w:t>
                  </w:r>
                </w:p>
              </w:tc>
            </w:tr>
            <w:tr w:rsidR="00CC3E53" w:rsidRPr="0048481D" w:rsidTr="008A22CB">
              <w:trPr>
                <w:tblCellSpacing w:w="0" w:type="dxa"/>
              </w:trPr>
              <w:tc>
                <w:tcPr>
                  <w:tcW w:w="13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E53" w:rsidRPr="00AD5A32" w:rsidRDefault="00CC3E53" w:rsidP="008A22CB">
                  <w:pPr>
                    <w:pStyle w:val="a3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AD5A32">
                    <w:rPr>
                      <w:color w:val="FF0000"/>
                      <w:sz w:val="18"/>
                      <w:szCs w:val="18"/>
                    </w:rPr>
                    <w:t>ЗАО «ТЕКС»</w:t>
                  </w:r>
                </w:p>
              </w:tc>
              <w:tc>
                <w:tcPr>
                  <w:tcW w:w="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E53" w:rsidRPr="00AD5A32" w:rsidRDefault="00E1219E" w:rsidP="008A22CB">
                  <w:pPr>
                    <w:pStyle w:val="a3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 xml:space="preserve"> 50</w:t>
                  </w:r>
                  <w:r w:rsidR="00CC3E53" w:rsidRPr="00AD5A32">
                    <w:rPr>
                      <w:color w:val="FF0000"/>
                      <w:sz w:val="18"/>
                      <w:szCs w:val="18"/>
                    </w:rPr>
                    <w:t>4 тыс. руб.</w:t>
                  </w:r>
                </w:p>
              </w:tc>
              <w:tc>
                <w:tcPr>
                  <w:tcW w:w="1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3E53" w:rsidRPr="00AD5A32" w:rsidRDefault="00E1219E" w:rsidP="008A22CB">
                  <w:pPr>
                    <w:pStyle w:val="a3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>171 245</w:t>
                  </w:r>
                  <w:r w:rsidR="00CC3E53" w:rsidRPr="00AD5A32">
                    <w:rPr>
                      <w:color w:val="FF0000"/>
                      <w:sz w:val="18"/>
                      <w:szCs w:val="18"/>
                      <w:lang w:val="en-US"/>
                    </w:rPr>
                    <w:t xml:space="preserve"> </w:t>
                  </w:r>
                  <w:r w:rsidR="00CC3E53" w:rsidRPr="00AD5A32">
                    <w:rPr>
                      <w:color w:val="FF0000"/>
                      <w:sz w:val="18"/>
                      <w:szCs w:val="18"/>
                    </w:rPr>
                    <w:t>тыс</w:t>
                  </w:r>
                  <w:proofErr w:type="gramStart"/>
                  <w:r w:rsidR="00CC3E53" w:rsidRPr="00AD5A32">
                    <w:rPr>
                      <w:color w:val="FF0000"/>
                      <w:sz w:val="18"/>
                      <w:szCs w:val="18"/>
                    </w:rPr>
                    <w:t>.р</w:t>
                  </w:r>
                  <w:proofErr w:type="gramEnd"/>
                  <w:r w:rsidR="00CC3E53" w:rsidRPr="00AD5A32">
                    <w:rPr>
                      <w:color w:val="FF0000"/>
                      <w:sz w:val="18"/>
                      <w:szCs w:val="18"/>
                    </w:rPr>
                    <w:t>уб.</w:t>
                  </w: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E53" w:rsidRPr="00AD5A32" w:rsidRDefault="00E1219E" w:rsidP="008A22CB">
                  <w:pPr>
                    <w:pStyle w:val="a3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>161 942</w:t>
                  </w:r>
                  <w:r w:rsidR="00CC3E53" w:rsidRPr="00AD5A32">
                    <w:rPr>
                      <w:color w:val="FF0000"/>
                      <w:sz w:val="18"/>
                      <w:szCs w:val="18"/>
                    </w:rPr>
                    <w:t xml:space="preserve"> тыс</w:t>
                  </w:r>
                  <w:proofErr w:type="gramStart"/>
                  <w:r w:rsidR="00CC3E53" w:rsidRPr="00AD5A32">
                    <w:rPr>
                      <w:color w:val="FF0000"/>
                      <w:sz w:val="18"/>
                      <w:szCs w:val="18"/>
                    </w:rPr>
                    <w:t>.р</w:t>
                  </w:r>
                  <w:proofErr w:type="gramEnd"/>
                  <w:r w:rsidR="00CC3E53" w:rsidRPr="00AD5A32">
                    <w:rPr>
                      <w:color w:val="FF0000"/>
                      <w:sz w:val="18"/>
                      <w:szCs w:val="18"/>
                    </w:rPr>
                    <w:t>уб.</w:t>
                  </w:r>
                </w:p>
              </w:tc>
            </w:tr>
          </w:tbl>
          <w:p w:rsidR="00CC3E53" w:rsidRDefault="00CC3E53" w:rsidP="008A22CB">
            <w:pPr>
              <w:pStyle w:val="5"/>
              <w:jc w:val="center"/>
              <w:rPr>
                <w:sz w:val="18"/>
                <w:szCs w:val="18"/>
              </w:rPr>
            </w:pPr>
          </w:p>
        </w:tc>
      </w:tr>
      <w:tr w:rsidR="00CC3E53" w:rsidRPr="006270D5" w:rsidTr="008A22C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3E53" w:rsidRPr="006270D5" w:rsidRDefault="00CC3E53" w:rsidP="008A22CB">
            <w:pPr>
              <w:spacing w:before="360" w:after="120"/>
              <w:jc w:val="center"/>
              <w:rPr>
                <w:b/>
                <w:i/>
                <w:u w:val="single"/>
              </w:rPr>
            </w:pPr>
            <w:r w:rsidRPr="006270D5">
              <w:rPr>
                <w:b/>
                <w:i/>
                <w:sz w:val="22"/>
                <w:szCs w:val="22"/>
                <w:u w:val="single"/>
                <w:lang w:val="en-US"/>
              </w:rPr>
              <w:t>II</w:t>
            </w:r>
            <w:r w:rsidRPr="006270D5">
              <w:rPr>
                <w:b/>
                <w:i/>
                <w:sz w:val="22"/>
                <w:szCs w:val="22"/>
                <w:u w:val="single"/>
              </w:rPr>
              <w:t>.   ИНФОРМАЦИЯ   О   ПРОЕКТЕ   СТРОИТЕЛЬСТВА:</w:t>
            </w:r>
          </w:p>
        </w:tc>
      </w:tr>
      <w:tr w:rsidR="00CC3E53" w:rsidRPr="006270D5" w:rsidTr="008A22C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2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53" w:rsidRPr="006270D5" w:rsidRDefault="00CC3E53" w:rsidP="008A22CB">
            <w:pPr>
              <w:pStyle w:val="a3"/>
              <w:ind w:right="1"/>
              <w:jc w:val="center"/>
              <w:rPr>
                <w:b/>
                <w:sz w:val="18"/>
                <w:szCs w:val="18"/>
              </w:rPr>
            </w:pPr>
            <w:r w:rsidRPr="006270D5">
              <w:rPr>
                <w:b/>
                <w:sz w:val="18"/>
                <w:szCs w:val="18"/>
              </w:rPr>
              <w:t>Цель проекта:</w:t>
            </w:r>
          </w:p>
        </w:tc>
        <w:tc>
          <w:tcPr>
            <w:tcW w:w="2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53" w:rsidRPr="006270D5" w:rsidRDefault="00CC3E53" w:rsidP="008A22CB">
            <w:pPr>
              <w:pStyle w:val="a3"/>
              <w:ind w:right="1"/>
              <w:jc w:val="center"/>
              <w:rPr>
                <w:sz w:val="18"/>
                <w:szCs w:val="18"/>
              </w:rPr>
            </w:pPr>
            <w:r w:rsidRPr="006270D5">
              <w:rPr>
                <w:sz w:val="18"/>
                <w:szCs w:val="18"/>
              </w:rPr>
              <w:t xml:space="preserve">Строительство </w:t>
            </w:r>
            <w:r>
              <w:rPr>
                <w:sz w:val="18"/>
                <w:szCs w:val="18"/>
              </w:rPr>
              <w:t xml:space="preserve">17-этажного </w:t>
            </w:r>
            <w:r w:rsidRPr="006270D5">
              <w:rPr>
                <w:sz w:val="18"/>
                <w:szCs w:val="18"/>
              </w:rPr>
              <w:t xml:space="preserve"> жилого дома</w:t>
            </w:r>
            <w:r>
              <w:rPr>
                <w:sz w:val="18"/>
                <w:szCs w:val="18"/>
              </w:rPr>
              <w:t xml:space="preserve"> с </w:t>
            </w:r>
            <w:proofErr w:type="spellStart"/>
            <w:r>
              <w:rPr>
                <w:sz w:val="18"/>
                <w:szCs w:val="18"/>
              </w:rPr>
              <w:t>крышной</w:t>
            </w:r>
            <w:proofErr w:type="spellEnd"/>
            <w:r>
              <w:rPr>
                <w:sz w:val="18"/>
                <w:szCs w:val="18"/>
              </w:rPr>
              <w:t xml:space="preserve"> котельной, </w:t>
            </w:r>
            <w:proofErr w:type="spellStart"/>
            <w:r>
              <w:rPr>
                <w:sz w:val="18"/>
                <w:szCs w:val="18"/>
              </w:rPr>
              <w:t>техподпольем</w:t>
            </w:r>
            <w:proofErr w:type="spellEnd"/>
            <w:r>
              <w:rPr>
                <w:sz w:val="18"/>
                <w:szCs w:val="18"/>
              </w:rPr>
              <w:t xml:space="preserve"> и техническим чердаком </w:t>
            </w:r>
            <w:r w:rsidRPr="006270D5">
              <w:rPr>
                <w:sz w:val="18"/>
                <w:szCs w:val="18"/>
              </w:rPr>
              <w:t xml:space="preserve">по адресу: Московская область, г. </w:t>
            </w:r>
            <w:proofErr w:type="spellStart"/>
            <w:r w:rsidRPr="006270D5">
              <w:rPr>
                <w:sz w:val="18"/>
                <w:szCs w:val="18"/>
              </w:rPr>
              <w:t>Климовск</w:t>
            </w:r>
            <w:proofErr w:type="spellEnd"/>
            <w:r w:rsidRPr="006270D5">
              <w:rPr>
                <w:sz w:val="18"/>
                <w:szCs w:val="18"/>
              </w:rPr>
              <w:t>, ул</w:t>
            </w:r>
            <w:proofErr w:type="gramStart"/>
            <w:r w:rsidRPr="006270D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ерпуховская, д.3А</w:t>
            </w:r>
            <w:r w:rsidRPr="006270D5">
              <w:t xml:space="preserve"> </w:t>
            </w:r>
          </w:p>
        </w:tc>
      </w:tr>
      <w:tr w:rsidR="00CC3E53" w:rsidRPr="006270D5" w:rsidTr="008A22C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2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53" w:rsidRPr="006270D5" w:rsidRDefault="00CC3E53" w:rsidP="008A22CB">
            <w:pPr>
              <w:pStyle w:val="a3"/>
              <w:ind w:right="1"/>
              <w:jc w:val="center"/>
              <w:rPr>
                <w:b/>
                <w:sz w:val="18"/>
                <w:szCs w:val="18"/>
              </w:rPr>
            </w:pPr>
            <w:r w:rsidRPr="006270D5">
              <w:rPr>
                <w:b/>
                <w:sz w:val="18"/>
                <w:szCs w:val="18"/>
              </w:rPr>
              <w:t>Результаты государственной экспертизы проектной документации:</w:t>
            </w:r>
          </w:p>
        </w:tc>
        <w:tc>
          <w:tcPr>
            <w:tcW w:w="2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53" w:rsidRPr="00C52756" w:rsidRDefault="00CC3E53" w:rsidP="008A22CB">
            <w:pPr>
              <w:pStyle w:val="a3"/>
              <w:ind w:right="1"/>
              <w:jc w:val="center"/>
              <w:rPr>
                <w:sz w:val="18"/>
                <w:szCs w:val="18"/>
              </w:rPr>
            </w:pPr>
            <w:r w:rsidRPr="00C52756">
              <w:rPr>
                <w:sz w:val="18"/>
                <w:szCs w:val="18"/>
              </w:rPr>
              <w:t>Положительное заключение государственной экспертизы №50-1-4-0359-</w:t>
            </w:r>
            <w:r>
              <w:rPr>
                <w:sz w:val="18"/>
                <w:szCs w:val="18"/>
              </w:rPr>
              <w:t>13</w:t>
            </w:r>
            <w:r w:rsidRPr="00C52756">
              <w:rPr>
                <w:sz w:val="18"/>
                <w:szCs w:val="18"/>
              </w:rPr>
              <w:t xml:space="preserve"> от 21 марта 2013г.</w:t>
            </w:r>
          </w:p>
        </w:tc>
      </w:tr>
      <w:tr w:rsidR="00CC3E53" w:rsidRPr="006270D5" w:rsidTr="008A22C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2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53" w:rsidRPr="006270D5" w:rsidRDefault="00CC3E53" w:rsidP="008A22CB">
            <w:pPr>
              <w:pStyle w:val="a3"/>
              <w:ind w:right="1"/>
              <w:jc w:val="center"/>
              <w:rPr>
                <w:b/>
                <w:sz w:val="18"/>
                <w:szCs w:val="18"/>
              </w:rPr>
            </w:pPr>
            <w:r w:rsidRPr="006270D5">
              <w:rPr>
                <w:b/>
                <w:sz w:val="18"/>
                <w:szCs w:val="18"/>
              </w:rPr>
              <w:t>Этапы реализации проекта:</w:t>
            </w:r>
          </w:p>
        </w:tc>
        <w:tc>
          <w:tcPr>
            <w:tcW w:w="2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53" w:rsidRPr="006270D5" w:rsidRDefault="00CC3E53" w:rsidP="008A22CB">
            <w:pPr>
              <w:pStyle w:val="a3"/>
              <w:ind w:right="1"/>
              <w:jc w:val="center"/>
              <w:rPr>
                <w:sz w:val="18"/>
                <w:szCs w:val="18"/>
              </w:rPr>
            </w:pPr>
            <w:r w:rsidRPr="006270D5">
              <w:rPr>
                <w:sz w:val="18"/>
                <w:szCs w:val="18"/>
              </w:rPr>
              <w:t>1 этап - проектирование (2-х стадийное: проект и рабочая документация);</w:t>
            </w:r>
          </w:p>
          <w:p w:rsidR="00CC3E53" w:rsidRPr="006270D5" w:rsidRDefault="00CC3E53" w:rsidP="008A22CB">
            <w:pPr>
              <w:pStyle w:val="a3"/>
              <w:ind w:right="1"/>
              <w:jc w:val="center"/>
              <w:rPr>
                <w:sz w:val="18"/>
                <w:szCs w:val="18"/>
              </w:rPr>
            </w:pPr>
            <w:r w:rsidRPr="006270D5">
              <w:rPr>
                <w:sz w:val="18"/>
                <w:szCs w:val="18"/>
              </w:rPr>
              <w:t>2 этап -  строительство жилого дома</w:t>
            </w:r>
          </w:p>
        </w:tc>
      </w:tr>
      <w:tr w:rsidR="00CC3E53" w:rsidRPr="006270D5" w:rsidTr="008A22C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2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53" w:rsidRPr="006270D5" w:rsidRDefault="00CC3E53" w:rsidP="008A22CB">
            <w:pPr>
              <w:pStyle w:val="a3"/>
              <w:ind w:right="1"/>
              <w:jc w:val="center"/>
              <w:rPr>
                <w:b/>
                <w:sz w:val="18"/>
                <w:szCs w:val="18"/>
              </w:rPr>
            </w:pPr>
            <w:r w:rsidRPr="006270D5">
              <w:rPr>
                <w:b/>
                <w:sz w:val="18"/>
                <w:szCs w:val="18"/>
              </w:rPr>
              <w:t>Начало строительства:</w:t>
            </w:r>
          </w:p>
        </w:tc>
        <w:tc>
          <w:tcPr>
            <w:tcW w:w="2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53" w:rsidRPr="006270D5" w:rsidRDefault="00CC3E53" w:rsidP="008A22CB">
            <w:pPr>
              <w:pStyle w:val="a3"/>
              <w:ind w:right="1"/>
              <w:jc w:val="center"/>
              <w:rPr>
                <w:sz w:val="18"/>
                <w:szCs w:val="18"/>
              </w:rPr>
            </w:pPr>
            <w:r w:rsidRPr="006270D5">
              <w:rPr>
                <w:sz w:val="18"/>
                <w:szCs w:val="18"/>
                <w:lang w:val="en-US"/>
              </w:rPr>
              <w:t>II</w:t>
            </w:r>
            <w:r w:rsidRPr="006270D5">
              <w:rPr>
                <w:sz w:val="18"/>
                <w:szCs w:val="18"/>
              </w:rPr>
              <w:t xml:space="preserve"> квартал 201</w:t>
            </w:r>
            <w:r>
              <w:rPr>
                <w:sz w:val="18"/>
                <w:szCs w:val="18"/>
              </w:rPr>
              <w:t>3</w:t>
            </w:r>
            <w:r w:rsidRPr="006270D5">
              <w:rPr>
                <w:sz w:val="18"/>
                <w:szCs w:val="18"/>
              </w:rPr>
              <w:t>г</w:t>
            </w:r>
          </w:p>
        </w:tc>
      </w:tr>
      <w:tr w:rsidR="00CC3E53" w:rsidRPr="006270D5" w:rsidTr="008A22C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blCellSpacing w:w="0" w:type="dxa"/>
        </w:trPr>
        <w:tc>
          <w:tcPr>
            <w:tcW w:w="2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53" w:rsidRPr="006270D5" w:rsidRDefault="00CC3E53" w:rsidP="008A22CB">
            <w:pPr>
              <w:pStyle w:val="a3"/>
              <w:ind w:right="1"/>
              <w:jc w:val="center"/>
              <w:rPr>
                <w:b/>
                <w:sz w:val="18"/>
                <w:szCs w:val="18"/>
              </w:rPr>
            </w:pPr>
            <w:r w:rsidRPr="006270D5">
              <w:rPr>
                <w:b/>
                <w:sz w:val="18"/>
                <w:szCs w:val="18"/>
              </w:rPr>
              <w:t>Окончание строительства:</w:t>
            </w:r>
          </w:p>
        </w:tc>
        <w:tc>
          <w:tcPr>
            <w:tcW w:w="2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53" w:rsidRPr="00166887" w:rsidRDefault="00CC3E53" w:rsidP="008A22CB">
            <w:pPr>
              <w:pStyle w:val="a3"/>
              <w:ind w:righ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  <w:r w:rsidR="00000F6A">
              <w:rPr>
                <w:sz w:val="18"/>
                <w:szCs w:val="18"/>
              </w:rPr>
              <w:t xml:space="preserve"> квартал 2017</w:t>
            </w:r>
            <w:r w:rsidRPr="00166887">
              <w:rPr>
                <w:sz w:val="18"/>
                <w:szCs w:val="18"/>
              </w:rPr>
              <w:t>г.</w:t>
            </w:r>
          </w:p>
        </w:tc>
      </w:tr>
    </w:tbl>
    <w:p w:rsidR="00CC3E53" w:rsidRPr="006270D5" w:rsidRDefault="00CC3E53" w:rsidP="00CC3E53">
      <w:pPr>
        <w:rPr>
          <w:sz w:val="8"/>
          <w:szCs w:val="8"/>
        </w:rPr>
      </w:pPr>
    </w:p>
    <w:tbl>
      <w:tblPr>
        <w:tblW w:w="499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42"/>
        <w:gridCol w:w="1251"/>
        <w:gridCol w:w="1253"/>
        <w:gridCol w:w="5516"/>
      </w:tblGrid>
      <w:tr w:rsidR="00CC3E53" w:rsidRPr="006270D5" w:rsidTr="008A22CB">
        <w:trPr>
          <w:tblCellSpacing w:w="0" w:type="dxa"/>
        </w:trPr>
        <w:tc>
          <w:tcPr>
            <w:tcW w:w="5000" w:type="pct"/>
            <w:gridSpan w:val="4"/>
            <w:shd w:val="clear" w:color="auto" w:fill="F3F3F3"/>
            <w:vAlign w:val="center"/>
          </w:tcPr>
          <w:p w:rsidR="00CC3E53" w:rsidRPr="006270D5" w:rsidRDefault="00CC3E53" w:rsidP="008A22CB">
            <w:pPr>
              <w:pStyle w:val="5"/>
              <w:jc w:val="center"/>
              <w:rPr>
                <w:sz w:val="18"/>
                <w:szCs w:val="18"/>
              </w:rPr>
            </w:pPr>
            <w:r w:rsidRPr="006270D5">
              <w:rPr>
                <w:sz w:val="18"/>
                <w:szCs w:val="18"/>
              </w:rPr>
              <w:t>РАЗРЕШЕНИЕ НА СТРОИТЕЛЬСТВО</w:t>
            </w:r>
          </w:p>
        </w:tc>
      </w:tr>
      <w:tr w:rsidR="00CC3E53" w:rsidRPr="006270D5" w:rsidTr="008A22CB">
        <w:trPr>
          <w:tblCellSpacing w:w="0" w:type="dxa"/>
        </w:trPr>
        <w:tc>
          <w:tcPr>
            <w:tcW w:w="547" w:type="pct"/>
            <w:vAlign w:val="center"/>
          </w:tcPr>
          <w:p w:rsidR="00CC3E53" w:rsidRPr="006270D5" w:rsidRDefault="00CC3E53" w:rsidP="008A22CB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270D5"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725" w:type="pct"/>
            <w:vAlign w:val="center"/>
          </w:tcPr>
          <w:p w:rsidR="00CC3E53" w:rsidRPr="006270D5" w:rsidRDefault="00CC3E53" w:rsidP="008A22CB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270D5">
              <w:rPr>
                <w:b/>
                <w:sz w:val="18"/>
                <w:szCs w:val="18"/>
              </w:rPr>
              <w:t>Дата выдачи</w:t>
            </w:r>
          </w:p>
        </w:tc>
        <w:tc>
          <w:tcPr>
            <w:tcW w:w="726" w:type="pct"/>
            <w:vAlign w:val="center"/>
          </w:tcPr>
          <w:p w:rsidR="00CC3E53" w:rsidRPr="006270D5" w:rsidRDefault="00CC3E53" w:rsidP="008A22CB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270D5">
              <w:rPr>
                <w:b/>
                <w:sz w:val="18"/>
                <w:szCs w:val="18"/>
              </w:rPr>
              <w:t>Срок действия</w:t>
            </w:r>
          </w:p>
        </w:tc>
        <w:tc>
          <w:tcPr>
            <w:tcW w:w="3001" w:type="pct"/>
            <w:vAlign w:val="center"/>
          </w:tcPr>
          <w:p w:rsidR="00CC3E53" w:rsidRPr="006270D5" w:rsidRDefault="00CC3E53" w:rsidP="008A22CB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270D5">
              <w:rPr>
                <w:b/>
                <w:sz w:val="18"/>
                <w:szCs w:val="18"/>
              </w:rPr>
              <w:t>Орган, выдавший Разрешение</w:t>
            </w:r>
          </w:p>
        </w:tc>
      </w:tr>
      <w:tr w:rsidR="00CC3E53" w:rsidRPr="006270D5" w:rsidTr="008A22CB">
        <w:trPr>
          <w:tblCellSpacing w:w="0" w:type="dxa"/>
        </w:trPr>
        <w:tc>
          <w:tcPr>
            <w:tcW w:w="547" w:type="pct"/>
            <w:vAlign w:val="center"/>
          </w:tcPr>
          <w:p w:rsidR="00CC3E53" w:rsidRPr="000C2F67" w:rsidRDefault="00CC3E53" w:rsidP="008A22CB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 w:rsidRPr="006270D5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  <w:lang w:val="en-US"/>
              </w:rPr>
              <w:t>RU5035600004</w:t>
            </w:r>
          </w:p>
        </w:tc>
        <w:tc>
          <w:tcPr>
            <w:tcW w:w="725" w:type="pct"/>
            <w:vAlign w:val="center"/>
          </w:tcPr>
          <w:p w:rsidR="00CC3E53" w:rsidRPr="000C2F67" w:rsidRDefault="00CC3E53" w:rsidP="008A22C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04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2013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726" w:type="pct"/>
            <w:vAlign w:val="center"/>
          </w:tcPr>
          <w:p w:rsidR="00CC3E53" w:rsidRPr="00166887" w:rsidRDefault="00A06FA4" w:rsidP="008A22C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04.10</w:t>
            </w:r>
            <w:r w:rsidR="00CC3E53">
              <w:rPr>
                <w:sz w:val="18"/>
                <w:szCs w:val="18"/>
              </w:rPr>
              <w:t>.2017 г</w:t>
            </w:r>
            <w:r w:rsidR="00CC3E53" w:rsidRPr="00166887">
              <w:rPr>
                <w:sz w:val="18"/>
                <w:szCs w:val="18"/>
              </w:rPr>
              <w:t>ода</w:t>
            </w:r>
          </w:p>
        </w:tc>
        <w:tc>
          <w:tcPr>
            <w:tcW w:w="3001" w:type="pct"/>
            <w:vAlign w:val="center"/>
          </w:tcPr>
          <w:p w:rsidR="00CC3E53" w:rsidRPr="006270D5" w:rsidRDefault="00CC3E53" w:rsidP="008A22C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строительного комплекса Моско</w:t>
            </w:r>
            <w:r w:rsidRPr="006270D5">
              <w:rPr>
                <w:sz w:val="18"/>
                <w:szCs w:val="18"/>
              </w:rPr>
              <w:t>вской области</w:t>
            </w:r>
          </w:p>
        </w:tc>
      </w:tr>
    </w:tbl>
    <w:p w:rsidR="00CC3E53" w:rsidRPr="006270D5" w:rsidRDefault="00CC3E53" w:rsidP="00CC3E53">
      <w:pPr>
        <w:rPr>
          <w:sz w:val="8"/>
          <w:szCs w:val="8"/>
        </w:rPr>
      </w:pPr>
    </w:p>
    <w:tbl>
      <w:tblPr>
        <w:tblW w:w="4984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755"/>
        <w:gridCol w:w="7590"/>
      </w:tblGrid>
      <w:tr w:rsidR="00CC3E53" w:rsidRPr="006270D5" w:rsidTr="008A22CB">
        <w:trPr>
          <w:tblCellSpacing w:w="0" w:type="dxa"/>
        </w:trPr>
        <w:tc>
          <w:tcPr>
            <w:tcW w:w="5000" w:type="pct"/>
            <w:gridSpan w:val="2"/>
            <w:shd w:val="clear" w:color="auto" w:fill="F3F3F3"/>
            <w:vAlign w:val="center"/>
          </w:tcPr>
          <w:p w:rsidR="00CC3E53" w:rsidRPr="006270D5" w:rsidRDefault="00CC3E53" w:rsidP="008A22CB">
            <w:pPr>
              <w:pStyle w:val="5"/>
              <w:jc w:val="center"/>
              <w:rPr>
                <w:sz w:val="18"/>
                <w:szCs w:val="18"/>
              </w:rPr>
            </w:pPr>
            <w:r w:rsidRPr="006270D5">
              <w:rPr>
                <w:sz w:val="18"/>
                <w:szCs w:val="18"/>
              </w:rPr>
              <w:t>ИНФОРМАЦИЯ О ЗЕМЕЛЬНОМ  УЧАСТКЕ:</w:t>
            </w:r>
          </w:p>
        </w:tc>
      </w:tr>
      <w:tr w:rsidR="00CC3E53" w:rsidRPr="006270D5" w:rsidTr="008A22CB">
        <w:trPr>
          <w:tblCellSpacing w:w="0" w:type="dxa"/>
        </w:trPr>
        <w:tc>
          <w:tcPr>
            <w:tcW w:w="939" w:type="pct"/>
            <w:vAlign w:val="center"/>
          </w:tcPr>
          <w:p w:rsidR="00CC3E53" w:rsidRPr="006270D5" w:rsidRDefault="00CC3E53" w:rsidP="008A22CB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270D5">
              <w:rPr>
                <w:b/>
                <w:sz w:val="18"/>
                <w:szCs w:val="18"/>
              </w:rPr>
              <w:t>Право Застройщика на участок:</w:t>
            </w:r>
          </w:p>
        </w:tc>
        <w:tc>
          <w:tcPr>
            <w:tcW w:w="4061" w:type="pct"/>
            <w:vAlign w:val="center"/>
          </w:tcPr>
          <w:p w:rsidR="00CC3E53" w:rsidRPr="00680B7D" w:rsidRDefault="00CC3E53" w:rsidP="008A22C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Земельный участок принадлежит ЗАО «ТЕКС» на правах собственности, свидетельство о государственной регистрации права от 23.04.2013г., 50-АД №499396 выданное Управлением Федеральной службы государственной регистрации, кадастра и картографии по Московской области, о чем в Едином государственном реестре прав на недвижимое имущество и сделок с ним 23.04.2013г. сделана запись регистрации №50-50-56/010/2013-098</w:t>
            </w:r>
            <w:proofErr w:type="gramEnd"/>
          </w:p>
        </w:tc>
      </w:tr>
      <w:tr w:rsidR="00CC3E53" w:rsidRPr="006270D5" w:rsidTr="008A22CB">
        <w:trPr>
          <w:tblCellSpacing w:w="0" w:type="dxa"/>
        </w:trPr>
        <w:tc>
          <w:tcPr>
            <w:tcW w:w="939" w:type="pct"/>
            <w:vAlign w:val="center"/>
          </w:tcPr>
          <w:p w:rsidR="00CC3E53" w:rsidRPr="006270D5" w:rsidRDefault="00CC3E53" w:rsidP="008A22CB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270D5">
              <w:rPr>
                <w:b/>
                <w:sz w:val="18"/>
                <w:szCs w:val="18"/>
              </w:rPr>
              <w:t>Собственник земельного участка</w:t>
            </w:r>
          </w:p>
        </w:tc>
        <w:tc>
          <w:tcPr>
            <w:tcW w:w="4061" w:type="pct"/>
            <w:vAlign w:val="center"/>
          </w:tcPr>
          <w:p w:rsidR="00CC3E53" w:rsidRPr="006270D5" w:rsidRDefault="00CC3E53" w:rsidP="008A22C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общество «ТЕКС»</w:t>
            </w:r>
          </w:p>
        </w:tc>
      </w:tr>
      <w:tr w:rsidR="00CC3E53" w:rsidRPr="006270D5" w:rsidTr="008A22CB">
        <w:trPr>
          <w:tblCellSpacing w:w="0" w:type="dxa"/>
        </w:trPr>
        <w:tc>
          <w:tcPr>
            <w:tcW w:w="939" w:type="pct"/>
            <w:vAlign w:val="center"/>
          </w:tcPr>
          <w:p w:rsidR="00CC3E53" w:rsidRPr="006270D5" w:rsidRDefault="00CC3E53" w:rsidP="008A22CB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270D5">
              <w:rPr>
                <w:b/>
                <w:sz w:val="18"/>
                <w:szCs w:val="18"/>
              </w:rPr>
              <w:t>Местоположение:</w:t>
            </w:r>
          </w:p>
        </w:tc>
        <w:tc>
          <w:tcPr>
            <w:tcW w:w="4061" w:type="pct"/>
            <w:vAlign w:val="center"/>
          </w:tcPr>
          <w:p w:rsidR="00CC3E53" w:rsidRPr="0032308C" w:rsidRDefault="00CC3E53" w:rsidP="008A22CB">
            <w:pPr>
              <w:pStyle w:val="5"/>
              <w:jc w:val="center"/>
              <w:rPr>
                <w:b w:val="0"/>
                <w:i w:val="0"/>
                <w:sz w:val="18"/>
                <w:szCs w:val="18"/>
              </w:rPr>
            </w:pPr>
            <w:r w:rsidRPr="0032308C">
              <w:rPr>
                <w:b w:val="0"/>
                <w:i w:val="0"/>
                <w:sz w:val="18"/>
                <w:szCs w:val="18"/>
              </w:rPr>
              <w:t xml:space="preserve">Московская область, </w:t>
            </w:r>
            <w:proofErr w:type="spellStart"/>
            <w:r w:rsidRPr="0032308C">
              <w:rPr>
                <w:b w:val="0"/>
                <w:i w:val="0"/>
                <w:sz w:val="18"/>
                <w:szCs w:val="18"/>
              </w:rPr>
              <w:t>г</w:t>
            </w:r>
            <w:proofErr w:type="gramStart"/>
            <w:r w:rsidRPr="0032308C">
              <w:rPr>
                <w:b w:val="0"/>
                <w:i w:val="0"/>
                <w:sz w:val="18"/>
                <w:szCs w:val="18"/>
              </w:rPr>
              <w:t>.К</w:t>
            </w:r>
            <w:proofErr w:type="gramEnd"/>
            <w:r w:rsidRPr="0032308C">
              <w:rPr>
                <w:b w:val="0"/>
                <w:i w:val="0"/>
                <w:sz w:val="18"/>
                <w:szCs w:val="18"/>
              </w:rPr>
              <w:t>лимовс</w:t>
            </w:r>
            <w:r>
              <w:rPr>
                <w:b w:val="0"/>
                <w:i w:val="0"/>
                <w:sz w:val="18"/>
                <w:szCs w:val="18"/>
              </w:rPr>
              <w:t>к</w:t>
            </w:r>
            <w:proofErr w:type="spellEnd"/>
            <w:r w:rsidRPr="0032308C">
              <w:rPr>
                <w:b w:val="0"/>
                <w:i w:val="0"/>
                <w:sz w:val="18"/>
                <w:szCs w:val="18"/>
              </w:rPr>
              <w:t>,</w:t>
            </w:r>
            <w:r>
              <w:rPr>
                <w:b w:val="0"/>
                <w:i w:val="0"/>
                <w:sz w:val="18"/>
                <w:szCs w:val="18"/>
              </w:rPr>
              <w:t xml:space="preserve"> </w:t>
            </w:r>
            <w:r w:rsidRPr="0032308C">
              <w:rPr>
                <w:b w:val="0"/>
                <w:i w:val="0"/>
                <w:sz w:val="18"/>
                <w:szCs w:val="18"/>
              </w:rPr>
              <w:t>ул.Серпуховская, д.3</w:t>
            </w:r>
          </w:p>
        </w:tc>
      </w:tr>
      <w:tr w:rsidR="00CC3E53" w:rsidRPr="006270D5" w:rsidTr="008A22CB">
        <w:trPr>
          <w:tblCellSpacing w:w="0" w:type="dxa"/>
        </w:trPr>
        <w:tc>
          <w:tcPr>
            <w:tcW w:w="939" w:type="pct"/>
            <w:vAlign w:val="center"/>
          </w:tcPr>
          <w:p w:rsidR="00CC3E53" w:rsidRPr="006270D5" w:rsidRDefault="00CC3E53" w:rsidP="008A22CB">
            <w:pPr>
              <w:pStyle w:val="a3"/>
              <w:jc w:val="center"/>
              <w:rPr>
                <w:sz w:val="18"/>
                <w:szCs w:val="18"/>
              </w:rPr>
            </w:pPr>
            <w:r w:rsidRPr="006270D5">
              <w:rPr>
                <w:b/>
                <w:sz w:val="18"/>
                <w:szCs w:val="18"/>
              </w:rPr>
              <w:t>Площадь участка:</w:t>
            </w:r>
          </w:p>
        </w:tc>
        <w:tc>
          <w:tcPr>
            <w:tcW w:w="4061" w:type="pct"/>
            <w:vAlign w:val="center"/>
          </w:tcPr>
          <w:p w:rsidR="00CC3E53" w:rsidRPr="006270D5" w:rsidRDefault="00CC3E53" w:rsidP="008A22CB">
            <w:pPr>
              <w:pStyle w:val="a3"/>
              <w:jc w:val="center"/>
              <w:rPr>
                <w:sz w:val="18"/>
                <w:szCs w:val="18"/>
              </w:rPr>
            </w:pPr>
            <w:r w:rsidRPr="006270D5">
              <w:rPr>
                <w:sz w:val="18"/>
                <w:szCs w:val="18"/>
              </w:rPr>
              <w:t>Общая площадь участка –</w:t>
            </w:r>
            <w:r>
              <w:rPr>
                <w:sz w:val="18"/>
                <w:szCs w:val="18"/>
              </w:rPr>
              <w:t>6210</w:t>
            </w:r>
            <w:r w:rsidRPr="006270D5">
              <w:rPr>
                <w:sz w:val="18"/>
                <w:szCs w:val="18"/>
              </w:rPr>
              <w:t xml:space="preserve"> кв.м. </w:t>
            </w:r>
          </w:p>
          <w:p w:rsidR="00CC3E53" w:rsidRPr="006270D5" w:rsidRDefault="00CC3E53" w:rsidP="008A22CB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CC3E53" w:rsidRPr="006270D5" w:rsidTr="008A22CB">
        <w:trPr>
          <w:trHeight w:val="1262"/>
          <w:tblCellSpacing w:w="0" w:type="dxa"/>
        </w:trPr>
        <w:tc>
          <w:tcPr>
            <w:tcW w:w="939" w:type="pct"/>
            <w:vAlign w:val="center"/>
          </w:tcPr>
          <w:p w:rsidR="00CC3E53" w:rsidRPr="006270D5" w:rsidRDefault="00CC3E53" w:rsidP="008A22CB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270D5">
              <w:rPr>
                <w:b/>
                <w:sz w:val="18"/>
                <w:szCs w:val="18"/>
              </w:rPr>
              <w:t>Границы участка</w:t>
            </w:r>
          </w:p>
        </w:tc>
        <w:tc>
          <w:tcPr>
            <w:tcW w:w="4061" w:type="pct"/>
            <w:vMerge w:val="restart"/>
            <w:vAlign w:val="center"/>
          </w:tcPr>
          <w:p w:rsidR="00CC3E53" w:rsidRPr="006270D5" w:rsidRDefault="00CC3E53" w:rsidP="008A22CB">
            <w:pPr>
              <w:pStyle w:val="a3"/>
              <w:rPr>
                <w:sz w:val="18"/>
                <w:szCs w:val="18"/>
              </w:rPr>
            </w:pPr>
            <w:r w:rsidRPr="006270D5">
              <w:rPr>
                <w:sz w:val="18"/>
                <w:szCs w:val="18"/>
              </w:rPr>
              <w:t xml:space="preserve">                                                                       Граничит: </w:t>
            </w:r>
          </w:p>
          <w:p w:rsidR="00CC3E53" w:rsidRPr="006270D5" w:rsidRDefault="00CC3E53" w:rsidP="008A22CB">
            <w:pPr>
              <w:pStyle w:val="a3"/>
              <w:jc w:val="center"/>
              <w:rPr>
                <w:sz w:val="18"/>
                <w:szCs w:val="18"/>
              </w:rPr>
            </w:pPr>
            <w:r w:rsidRPr="006270D5">
              <w:rPr>
                <w:sz w:val="18"/>
                <w:szCs w:val="18"/>
              </w:rPr>
              <w:t>с севера</w:t>
            </w:r>
            <w:r>
              <w:rPr>
                <w:sz w:val="18"/>
                <w:szCs w:val="18"/>
              </w:rPr>
              <w:t xml:space="preserve"> и юга</w:t>
            </w:r>
            <w:r w:rsidRPr="006270D5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с проездами к существующим жилым домам</w:t>
            </w:r>
            <w:r w:rsidRPr="006270D5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 xml:space="preserve">с запада –  со зданием РУ-18и внутриквартальным проездом, являющимся выездом на ул. </w:t>
            </w:r>
            <w:proofErr w:type="gramStart"/>
            <w:r>
              <w:rPr>
                <w:sz w:val="18"/>
                <w:szCs w:val="18"/>
              </w:rPr>
              <w:t>Серпуховская</w:t>
            </w:r>
            <w:proofErr w:type="gramEnd"/>
            <w:r w:rsidRPr="006270D5">
              <w:rPr>
                <w:sz w:val="18"/>
                <w:szCs w:val="18"/>
              </w:rPr>
              <w:t xml:space="preserve"> </w:t>
            </w:r>
          </w:p>
          <w:p w:rsidR="00CC3E53" w:rsidRPr="006270D5" w:rsidRDefault="00CC3E53" w:rsidP="008A22CB">
            <w:pPr>
              <w:pStyle w:val="a3"/>
              <w:jc w:val="center"/>
              <w:rPr>
                <w:sz w:val="18"/>
                <w:szCs w:val="18"/>
              </w:rPr>
            </w:pPr>
            <w:r w:rsidRPr="006270D5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востока</w:t>
            </w:r>
            <w:r w:rsidRPr="006270D5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с землями общего пользования (дворовой территорией существующих жилых домов)</w:t>
            </w:r>
            <w:r w:rsidRPr="006270D5">
              <w:rPr>
                <w:sz w:val="18"/>
                <w:szCs w:val="18"/>
              </w:rPr>
              <w:t xml:space="preserve">; </w:t>
            </w:r>
          </w:p>
          <w:tbl>
            <w:tblPr>
              <w:tblW w:w="7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560"/>
            </w:tblGrid>
            <w:tr w:rsidR="00CC3E53" w:rsidRPr="006270D5" w:rsidTr="008A22CB">
              <w:trPr>
                <w:trHeight w:val="80"/>
              </w:trPr>
              <w:tc>
                <w:tcPr>
                  <w:tcW w:w="7560" w:type="dxa"/>
                  <w:tcBorders>
                    <w:top w:val="nil"/>
                  </w:tcBorders>
                </w:tcPr>
                <w:p w:rsidR="00CC3E53" w:rsidRPr="006270D5" w:rsidRDefault="00CC3E53" w:rsidP="008A22CB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CC3E53" w:rsidRPr="0070669A" w:rsidRDefault="00CC3E53" w:rsidP="008A22CB">
            <w:pPr>
              <w:pStyle w:val="a3"/>
              <w:jc w:val="center"/>
            </w:pPr>
            <w:r w:rsidRPr="006270D5">
              <w:rPr>
                <w:sz w:val="18"/>
                <w:szCs w:val="18"/>
              </w:rPr>
              <w:t>Участок</w:t>
            </w:r>
            <w:proofErr w:type="gramStart"/>
            <w:r w:rsidRPr="006270D5">
              <w:rPr>
                <w:sz w:val="18"/>
                <w:szCs w:val="18"/>
              </w:rPr>
              <w:t xml:space="preserve"> :</w:t>
            </w:r>
            <w:proofErr w:type="gramEnd"/>
            <w:r w:rsidRPr="006270D5">
              <w:rPr>
                <w:sz w:val="18"/>
                <w:szCs w:val="18"/>
              </w:rPr>
              <w:t xml:space="preserve"> 50:56:00</w:t>
            </w:r>
            <w:r>
              <w:rPr>
                <w:sz w:val="18"/>
                <w:szCs w:val="18"/>
              </w:rPr>
              <w:t>3</w:t>
            </w:r>
            <w:r w:rsidRPr="006270D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323</w:t>
            </w:r>
            <w:r w:rsidRPr="006270D5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7</w:t>
            </w:r>
          </w:p>
        </w:tc>
      </w:tr>
      <w:tr w:rsidR="00CC3E53" w:rsidRPr="006270D5" w:rsidTr="008A22CB">
        <w:trPr>
          <w:trHeight w:val="2811"/>
          <w:tblCellSpacing w:w="0" w:type="dxa"/>
        </w:trPr>
        <w:tc>
          <w:tcPr>
            <w:tcW w:w="939" w:type="pct"/>
            <w:vAlign w:val="center"/>
          </w:tcPr>
          <w:p w:rsidR="00CC3E53" w:rsidRPr="006270D5" w:rsidRDefault="00CC3E53" w:rsidP="008A22CB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CC3E53" w:rsidRPr="006270D5" w:rsidRDefault="00CC3E53" w:rsidP="008A22CB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CC3E53" w:rsidRPr="006270D5" w:rsidRDefault="00CC3E53" w:rsidP="008A22CB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CC3E53" w:rsidRPr="006270D5" w:rsidRDefault="00CC3E53" w:rsidP="008A22CB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CC3E53" w:rsidRPr="006270D5" w:rsidRDefault="00CC3E53" w:rsidP="008A22CB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CC3E53" w:rsidRPr="006270D5" w:rsidRDefault="00CC3E53" w:rsidP="008A22CB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CC3E53" w:rsidRPr="006270D5" w:rsidRDefault="00CC3E53" w:rsidP="008A22CB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CC3E53" w:rsidRPr="006270D5" w:rsidRDefault="00CC3E53" w:rsidP="008A22CB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CC3E53" w:rsidRPr="006270D5" w:rsidRDefault="00CC3E53" w:rsidP="008A22CB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270D5">
              <w:rPr>
                <w:b/>
                <w:sz w:val="18"/>
                <w:szCs w:val="18"/>
              </w:rPr>
              <w:t>Кадастровый  номер</w:t>
            </w:r>
          </w:p>
        </w:tc>
        <w:tc>
          <w:tcPr>
            <w:tcW w:w="4061" w:type="pct"/>
            <w:vMerge/>
            <w:vAlign w:val="center"/>
          </w:tcPr>
          <w:p w:rsidR="00CC3E53" w:rsidRPr="006270D5" w:rsidRDefault="00CC3E53" w:rsidP="008A22CB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CC3E53" w:rsidRPr="006270D5" w:rsidTr="008A22CB">
        <w:trPr>
          <w:tblCellSpacing w:w="0" w:type="dxa"/>
        </w:trPr>
        <w:tc>
          <w:tcPr>
            <w:tcW w:w="939" w:type="pct"/>
            <w:vAlign w:val="center"/>
          </w:tcPr>
          <w:p w:rsidR="00CC3E53" w:rsidRPr="006270D5" w:rsidRDefault="00CC3E53" w:rsidP="008A22CB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270D5">
              <w:rPr>
                <w:b/>
                <w:sz w:val="18"/>
                <w:szCs w:val="18"/>
              </w:rPr>
              <w:lastRenderedPageBreak/>
              <w:t>Категория земель:</w:t>
            </w:r>
          </w:p>
        </w:tc>
        <w:tc>
          <w:tcPr>
            <w:tcW w:w="4061" w:type="pct"/>
            <w:vAlign w:val="center"/>
          </w:tcPr>
          <w:p w:rsidR="00CC3E53" w:rsidRPr="006270D5" w:rsidRDefault="00CC3E53" w:rsidP="008A22CB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270D5">
              <w:rPr>
                <w:b/>
                <w:sz w:val="18"/>
                <w:szCs w:val="18"/>
              </w:rPr>
              <w:t>Земли населенных пунктов</w:t>
            </w:r>
          </w:p>
        </w:tc>
      </w:tr>
      <w:tr w:rsidR="00CC3E53" w:rsidRPr="006270D5" w:rsidTr="008A22CB">
        <w:trPr>
          <w:trHeight w:val="767"/>
          <w:tblCellSpacing w:w="0" w:type="dxa"/>
        </w:trPr>
        <w:tc>
          <w:tcPr>
            <w:tcW w:w="939" w:type="pct"/>
            <w:vAlign w:val="center"/>
          </w:tcPr>
          <w:p w:rsidR="00CC3E53" w:rsidRPr="006270D5" w:rsidRDefault="00CC3E53" w:rsidP="008A22CB">
            <w:pPr>
              <w:pStyle w:val="a3"/>
              <w:jc w:val="center"/>
              <w:rPr>
                <w:sz w:val="18"/>
                <w:szCs w:val="18"/>
              </w:rPr>
            </w:pPr>
            <w:r w:rsidRPr="006270D5">
              <w:rPr>
                <w:b/>
                <w:sz w:val="18"/>
                <w:szCs w:val="18"/>
              </w:rPr>
              <w:t>Элементы благоустройства:</w:t>
            </w:r>
          </w:p>
        </w:tc>
        <w:tc>
          <w:tcPr>
            <w:tcW w:w="4061" w:type="pct"/>
            <w:vAlign w:val="center"/>
          </w:tcPr>
          <w:p w:rsidR="00CC3E53" w:rsidRPr="006270D5" w:rsidRDefault="00CC3E53" w:rsidP="008A22CB">
            <w:pPr>
              <w:pStyle w:val="a3"/>
              <w:jc w:val="center"/>
              <w:rPr>
                <w:sz w:val="18"/>
                <w:szCs w:val="18"/>
              </w:rPr>
            </w:pPr>
            <w:r w:rsidRPr="006270D5">
              <w:rPr>
                <w:sz w:val="18"/>
                <w:szCs w:val="18"/>
              </w:rPr>
              <w:t>Благоустройство прилегающей территории  выполняется с применением современных малых форм архитектуры</w:t>
            </w:r>
            <w:r>
              <w:rPr>
                <w:sz w:val="18"/>
                <w:szCs w:val="18"/>
              </w:rPr>
              <w:t xml:space="preserve">, площадок для игр детей дошкольного и </w:t>
            </w:r>
            <w:proofErr w:type="spellStart"/>
            <w:r>
              <w:rPr>
                <w:sz w:val="18"/>
                <w:szCs w:val="18"/>
              </w:rPr>
              <w:t>младшешкольного</w:t>
            </w:r>
            <w:proofErr w:type="spellEnd"/>
            <w:r>
              <w:rPr>
                <w:sz w:val="18"/>
                <w:szCs w:val="18"/>
              </w:rPr>
              <w:t xml:space="preserve"> возраста</w:t>
            </w:r>
            <w:r w:rsidRPr="006270D5">
              <w:rPr>
                <w:sz w:val="18"/>
                <w:szCs w:val="18"/>
              </w:rPr>
              <w:t xml:space="preserve"> и покрытием пешеходных дорожек</w:t>
            </w:r>
            <w:proofErr w:type="gramStart"/>
            <w:r w:rsidRPr="006270D5">
              <w:rPr>
                <w:sz w:val="18"/>
                <w:szCs w:val="18"/>
              </w:rPr>
              <w:t xml:space="preserve"> .</w:t>
            </w:r>
            <w:proofErr w:type="gramEnd"/>
          </w:p>
        </w:tc>
      </w:tr>
    </w:tbl>
    <w:p w:rsidR="00CC3E53" w:rsidRPr="006270D5" w:rsidRDefault="00CC3E53" w:rsidP="00CC3E53">
      <w:pPr>
        <w:pStyle w:val="a3"/>
        <w:tabs>
          <w:tab w:val="left" w:pos="2713"/>
          <w:tab w:val="left" w:pos="4334"/>
          <w:tab w:val="left" w:pos="5935"/>
          <w:tab w:val="left" w:pos="7193"/>
        </w:tabs>
        <w:spacing w:before="0" w:after="0"/>
        <w:jc w:val="left"/>
        <w:rPr>
          <w:sz w:val="8"/>
          <w:szCs w:val="8"/>
        </w:rPr>
      </w:pPr>
    </w:p>
    <w:p w:rsidR="00CC3E53" w:rsidRPr="006270D5" w:rsidRDefault="00CC3E53" w:rsidP="00CC3E53">
      <w:pPr>
        <w:jc w:val="center"/>
        <w:rPr>
          <w:sz w:val="8"/>
          <w:szCs w:val="8"/>
        </w:rPr>
      </w:pPr>
    </w:p>
    <w:tbl>
      <w:tblPr>
        <w:tblW w:w="499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66"/>
        <w:gridCol w:w="7796"/>
      </w:tblGrid>
      <w:tr w:rsidR="00CC3E53" w:rsidRPr="006270D5" w:rsidTr="008A22CB">
        <w:trPr>
          <w:tblCellSpacing w:w="0" w:type="dxa"/>
        </w:trPr>
        <w:tc>
          <w:tcPr>
            <w:tcW w:w="823" w:type="pct"/>
            <w:shd w:val="clear" w:color="auto" w:fill="F3F3F3"/>
            <w:vAlign w:val="center"/>
          </w:tcPr>
          <w:p w:rsidR="00CC3E53" w:rsidRPr="006270D5" w:rsidRDefault="00CC3E53" w:rsidP="008A22C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270D5">
              <w:rPr>
                <w:b/>
                <w:sz w:val="20"/>
                <w:szCs w:val="20"/>
              </w:rPr>
              <w:t>Объект:</w:t>
            </w:r>
          </w:p>
        </w:tc>
        <w:tc>
          <w:tcPr>
            <w:tcW w:w="4177" w:type="pct"/>
            <w:vAlign w:val="center"/>
          </w:tcPr>
          <w:p w:rsidR="00CC3E53" w:rsidRPr="006270D5" w:rsidRDefault="00CC3E53" w:rsidP="008A22CB">
            <w:pPr>
              <w:pStyle w:val="a3"/>
              <w:jc w:val="center"/>
              <w:rPr>
                <w:sz w:val="18"/>
                <w:szCs w:val="18"/>
              </w:rPr>
            </w:pPr>
            <w:r w:rsidRPr="006270D5">
              <w:rPr>
                <w:sz w:val="18"/>
                <w:szCs w:val="18"/>
              </w:rPr>
              <w:t xml:space="preserve">17-ти этажный жилой дом </w:t>
            </w:r>
            <w:r>
              <w:rPr>
                <w:sz w:val="18"/>
                <w:szCs w:val="18"/>
              </w:rPr>
              <w:t xml:space="preserve">с </w:t>
            </w:r>
            <w:proofErr w:type="spellStart"/>
            <w:r>
              <w:rPr>
                <w:sz w:val="18"/>
                <w:szCs w:val="18"/>
              </w:rPr>
              <w:t>крышной</w:t>
            </w:r>
            <w:proofErr w:type="spellEnd"/>
            <w:r>
              <w:rPr>
                <w:sz w:val="18"/>
                <w:szCs w:val="18"/>
              </w:rPr>
              <w:t xml:space="preserve"> котельной, </w:t>
            </w:r>
            <w:proofErr w:type="spellStart"/>
            <w:r>
              <w:rPr>
                <w:sz w:val="18"/>
                <w:szCs w:val="18"/>
              </w:rPr>
              <w:t>техподпольем</w:t>
            </w:r>
            <w:proofErr w:type="spellEnd"/>
            <w:r>
              <w:rPr>
                <w:sz w:val="18"/>
                <w:szCs w:val="18"/>
              </w:rPr>
              <w:t xml:space="preserve"> и техническим чердаком</w:t>
            </w:r>
          </w:p>
        </w:tc>
      </w:tr>
      <w:tr w:rsidR="00CC3E53" w:rsidRPr="006270D5" w:rsidTr="008A22CB">
        <w:trPr>
          <w:tblCellSpacing w:w="0" w:type="dxa"/>
        </w:trPr>
        <w:tc>
          <w:tcPr>
            <w:tcW w:w="823" w:type="pct"/>
            <w:shd w:val="clear" w:color="auto" w:fill="F3F3F3"/>
            <w:vAlign w:val="center"/>
          </w:tcPr>
          <w:p w:rsidR="00CC3E53" w:rsidRPr="006270D5" w:rsidRDefault="00CC3E53" w:rsidP="008A22C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270D5">
              <w:rPr>
                <w:b/>
                <w:sz w:val="20"/>
                <w:szCs w:val="20"/>
              </w:rPr>
              <w:t>Описание Объекта:</w:t>
            </w:r>
          </w:p>
        </w:tc>
        <w:tc>
          <w:tcPr>
            <w:tcW w:w="4177" w:type="pct"/>
            <w:vAlign w:val="center"/>
          </w:tcPr>
          <w:p w:rsidR="00CC3E53" w:rsidRPr="0070669A" w:rsidRDefault="00CC3E53" w:rsidP="008A22CB">
            <w:pPr>
              <w:pStyle w:val="a3"/>
              <w:jc w:val="center"/>
              <w:rPr>
                <w:sz w:val="18"/>
                <w:szCs w:val="18"/>
              </w:rPr>
            </w:pPr>
            <w:r w:rsidRPr="0070669A">
              <w:rPr>
                <w:sz w:val="18"/>
                <w:szCs w:val="18"/>
              </w:rPr>
              <w:t xml:space="preserve">Несущие конструкции – монолитные железобетонные пилоны, диафрагмы, лестничные клетки и стены лифтовых </w:t>
            </w:r>
            <w:proofErr w:type="spellStart"/>
            <w:r w:rsidRPr="0070669A">
              <w:rPr>
                <w:sz w:val="18"/>
                <w:szCs w:val="18"/>
              </w:rPr>
              <w:t>шахт</w:t>
            </w:r>
            <w:proofErr w:type="gramStart"/>
            <w:r w:rsidRPr="0070669A">
              <w:rPr>
                <w:sz w:val="18"/>
                <w:szCs w:val="18"/>
              </w:rPr>
              <w:t>.Н</w:t>
            </w:r>
            <w:proofErr w:type="gramEnd"/>
            <w:r w:rsidRPr="0070669A">
              <w:rPr>
                <w:sz w:val="18"/>
                <w:szCs w:val="18"/>
              </w:rPr>
              <w:t>аружные</w:t>
            </w:r>
            <w:proofErr w:type="spellEnd"/>
            <w:r w:rsidRPr="0070669A">
              <w:rPr>
                <w:sz w:val="18"/>
                <w:szCs w:val="18"/>
              </w:rPr>
              <w:t xml:space="preserve"> стены наземной части здания применены двух типов:</w:t>
            </w:r>
          </w:p>
          <w:p w:rsidR="00CC3E53" w:rsidRPr="0070669A" w:rsidRDefault="00CC3E53" w:rsidP="008A22CB">
            <w:pPr>
              <w:pStyle w:val="a3"/>
              <w:jc w:val="center"/>
              <w:rPr>
                <w:sz w:val="18"/>
                <w:szCs w:val="18"/>
              </w:rPr>
            </w:pPr>
            <w:r w:rsidRPr="0070669A">
              <w:rPr>
                <w:sz w:val="18"/>
                <w:szCs w:val="18"/>
              </w:rPr>
              <w:t xml:space="preserve">Тип 1 – самонесущие стены из газобетонных блоков, утеплитель </w:t>
            </w:r>
            <w:proofErr w:type="spellStart"/>
            <w:r w:rsidRPr="0070669A">
              <w:rPr>
                <w:sz w:val="18"/>
                <w:szCs w:val="18"/>
              </w:rPr>
              <w:t>минераловатная</w:t>
            </w:r>
            <w:proofErr w:type="spellEnd"/>
            <w:r w:rsidRPr="0070669A">
              <w:rPr>
                <w:sz w:val="18"/>
                <w:szCs w:val="18"/>
              </w:rPr>
              <w:t xml:space="preserve"> плита «</w:t>
            </w:r>
            <w:proofErr w:type="spellStart"/>
            <w:r w:rsidRPr="0070669A">
              <w:rPr>
                <w:sz w:val="18"/>
                <w:szCs w:val="18"/>
              </w:rPr>
              <w:t>Кавити</w:t>
            </w:r>
            <w:proofErr w:type="spellEnd"/>
            <w:r w:rsidRPr="0070669A">
              <w:rPr>
                <w:sz w:val="18"/>
                <w:szCs w:val="18"/>
              </w:rPr>
              <w:t xml:space="preserve">  </w:t>
            </w:r>
            <w:proofErr w:type="spellStart"/>
            <w:r w:rsidRPr="0070669A">
              <w:rPr>
                <w:sz w:val="18"/>
                <w:szCs w:val="18"/>
              </w:rPr>
              <w:t>Баттс</w:t>
            </w:r>
            <w:proofErr w:type="spellEnd"/>
            <w:r w:rsidRPr="0070669A">
              <w:rPr>
                <w:sz w:val="18"/>
                <w:szCs w:val="18"/>
              </w:rPr>
              <w:t>», облицовочный пустотелый керамический кирпич</w:t>
            </w:r>
          </w:p>
          <w:p w:rsidR="00CC3E53" w:rsidRPr="006270D5" w:rsidRDefault="00CC3E53" w:rsidP="008A22CB">
            <w:pPr>
              <w:pStyle w:val="a3"/>
              <w:jc w:val="center"/>
              <w:rPr>
                <w:sz w:val="18"/>
                <w:szCs w:val="18"/>
              </w:rPr>
            </w:pPr>
            <w:r w:rsidRPr="0070669A">
              <w:rPr>
                <w:sz w:val="18"/>
                <w:szCs w:val="18"/>
              </w:rPr>
              <w:t xml:space="preserve">Тип 2 –несущие наружные стены (пилоны) из железобетона, утеплитель </w:t>
            </w:r>
            <w:proofErr w:type="spellStart"/>
            <w:r w:rsidRPr="0070669A">
              <w:rPr>
                <w:sz w:val="18"/>
                <w:szCs w:val="18"/>
              </w:rPr>
              <w:t>минераловатная</w:t>
            </w:r>
            <w:proofErr w:type="spellEnd"/>
            <w:r w:rsidRPr="0070669A">
              <w:rPr>
                <w:sz w:val="18"/>
                <w:szCs w:val="18"/>
              </w:rPr>
              <w:t xml:space="preserve"> плита «</w:t>
            </w:r>
            <w:proofErr w:type="spellStart"/>
            <w:r w:rsidRPr="0070669A">
              <w:rPr>
                <w:sz w:val="18"/>
                <w:szCs w:val="18"/>
              </w:rPr>
              <w:t>Кавити</w:t>
            </w:r>
            <w:proofErr w:type="spellEnd"/>
            <w:r w:rsidRPr="0070669A">
              <w:rPr>
                <w:sz w:val="18"/>
                <w:szCs w:val="18"/>
              </w:rPr>
              <w:t xml:space="preserve">  </w:t>
            </w:r>
            <w:proofErr w:type="spellStart"/>
            <w:r w:rsidRPr="0070669A">
              <w:rPr>
                <w:sz w:val="18"/>
                <w:szCs w:val="18"/>
              </w:rPr>
              <w:t>Баттс</w:t>
            </w:r>
            <w:proofErr w:type="spellEnd"/>
            <w:r w:rsidRPr="0070669A">
              <w:rPr>
                <w:sz w:val="18"/>
                <w:szCs w:val="18"/>
              </w:rPr>
              <w:t>», облицовочный пустотелый керамический кирпич</w:t>
            </w:r>
          </w:p>
        </w:tc>
      </w:tr>
      <w:tr w:rsidR="00CC3E53" w:rsidRPr="006270D5" w:rsidTr="008A22CB">
        <w:trPr>
          <w:tblCellSpacing w:w="0" w:type="dxa"/>
        </w:trPr>
        <w:tc>
          <w:tcPr>
            <w:tcW w:w="823" w:type="pct"/>
            <w:shd w:val="clear" w:color="auto" w:fill="F3F3F3"/>
            <w:vAlign w:val="center"/>
          </w:tcPr>
          <w:p w:rsidR="00CC3E53" w:rsidRPr="006270D5" w:rsidRDefault="00CC3E53" w:rsidP="008A22C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270D5">
              <w:rPr>
                <w:b/>
                <w:sz w:val="20"/>
                <w:szCs w:val="20"/>
              </w:rPr>
              <w:t>Местоположение объекта:</w:t>
            </w:r>
          </w:p>
        </w:tc>
        <w:tc>
          <w:tcPr>
            <w:tcW w:w="4177" w:type="pct"/>
            <w:vAlign w:val="center"/>
          </w:tcPr>
          <w:p w:rsidR="00CC3E53" w:rsidRPr="006270D5" w:rsidRDefault="00CC3E53" w:rsidP="008A22CB">
            <w:pPr>
              <w:pStyle w:val="a3"/>
              <w:jc w:val="center"/>
              <w:rPr>
                <w:sz w:val="18"/>
                <w:szCs w:val="18"/>
              </w:rPr>
            </w:pPr>
            <w:r w:rsidRPr="006270D5">
              <w:rPr>
                <w:sz w:val="18"/>
                <w:szCs w:val="18"/>
              </w:rPr>
              <w:t xml:space="preserve">Московская область, г. </w:t>
            </w:r>
            <w:proofErr w:type="spellStart"/>
            <w:r w:rsidRPr="006270D5">
              <w:rPr>
                <w:sz w:val="18"/>
                <w:szCs w:val="18"/>
              </w:rPr>
              <w:t>Климовск</w:t>
            </w:r>
            <w:proofErr w:type="spellEnd"/>
            <w:r w:rsidRPr="006270D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ерпуховская, д.3А</w:t>
            </w:r>
          </w:p>
        </w:tc>
      </w:tr>
    </w:tbl>
    <w:p w:rsidR="00CC3E53" w:rsidRPr="006270D5" w:rsidRDefault="00CC3E53" w:rsidP="00CC3E53">
      <w:pPr>
        <w:rPr>
          <w:sz w:val="8"/>
          <w:szCs w:val="8"/>
        </w:rPr>
      </w:pPr>
    </w:p>
    <w:tbl>
      <w:tblPr>
        <w:tblW w:w="93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31"/>
        <w:gridCol w:w="1985"/>
        <w:gridCol w:w="2878"/>
        <w:gridCol w:w="1076"/>
      </w:tblGrid>
      <w:tr w:rsidR="00CC3E53" w:rsidRPr="006270D5" w:rsidTr="008A22CB">
        <w:trPr>
          <w:tblCellSpacing w:w="0" w:type="dxa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3E53" w:rsidRPr="006270D5" w:rsidRDefault="00CC3E53" w:rsidP="008A22CB">
            <w:pPr>
              <w:pStyle w:val="5"/>
              <w:jc w:val="center"/>
              <w:rPr>
                <w:sz w:val="18"/>
                <w:szCs w:val="18"/>
              </w:rPr>
            </w:pPr>
            <w:r w:rsidRPr="006270D5">
              <w:rPr>
                <w:sz w:val="18"/>
                <w:szCs w:val="18"/>
              </w:rPr>
              <w:t>ТЕХНИКО-ЭКОНОМИЧЕСКИЕ ПОКАЗАТЕЛИ ОБЪЕКТА:</w:t>
            </w:r>
          </w:p>
          <w:p w:rsidR="00CC3E53" w:rsidRPr="006270D5" w:rsidRDefault="00CC3E53" w:rsidP="008A22CB"/>
        </w:tc>
      </w:tr>
      <w:tr w:rsidR="00CC3E53" w:rsidRPr="006270D5" w:rsidTr="008A22CB">
        <w:trPr>
          <w:trHeight w:val="483"/>
          <w:tblCellSpacing w:w="0" w:type="dxa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3E53" w:rsidRPr="006270D5" w:rsidRDefault="00CC3E53" w:rsidP="008A22CB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270D5">
              <w:rPr>
                <w:b/>
                <w:sz w:val="18"/>
                <w:szCs w:val="18"/>
              </w:rPr>
              <w:t xml:space="preserve">Московская  область, г. </w:t>
            </w:r>
            <w:proofErr w:type="spellStart"/>
            <w:r w:rsidRPr="006270D5">
              <w:rPr>
                <w:b/>
                <w:sz w:val="18"/>
                <w:szCs w:val="18"/>
              </w:rPr>
              <w:t>Климовск</w:t>
            </w:r>
            <w:proofErr w:type="spellEnd"/>
            <w:r w:rsidRPr="006270D5">
              <w:rPr>
                <w:b/>
                <w:sz w:val="18"/>
                <w:szCs w:val="18"/>
              </w:rPr>
              <w:t>, ул</w:t>
            </w:r>
            <w:proofErr w:type="gramStart"/>
            <w:r w:rsidRPr="006270D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С</w:t>
            </w:r>
            <w:proofErr w:type="gramEnd"/>
            <w:r>
              <w:rPr>
                <w:b/>
                <w:sz w:val="18"/>
                <w:szCs w:val="18"/>
              </w:rPr>
              <w:t>ерпуховская, д.3А</w:t>
            </w:r>
          </w:p>
        </w:tc>
      </w:tr>
      <w:tr w:rsidR="00CC3E53" w:rsidRPr="006270D5" w:rsidTr="008A22CB">
        <w:trPr>
          <w:trHeight w:val="483"/>
          <w:tblCellSpacing w:w="0" w:type="dxa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53" w:rsidRPr="006270D5" w:rsidRDefault="00CC3E53" w:rsidP="008A22CB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270D5">
              <w:rPr>
                <w:b/>
                <w:sz w:val="18"/>
                <w:szCs w:val="18"/>
              </w:rPr>
              <w:t>Тип дома: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53" w:rsidRPr="006270D5" w:rsidRDefault="00CC3E53" w:rsidP="008A22CB">
            <w:pPr>
              <w:pStyle w:val="a3"/>
              <w:jc w:val="center"/>
              <w:rPr>
                <w:sz w:val="18"/>
                <w:szCs w:val="18"/>
              </w:rPr>
            </w:pPr>
            <w:r w:rsidRPr="006270D5">
              <w:rPr>
                <w:sz w:val="18"/>
                <w:szCs w:val="18"/>
              </w:rPr>
              <w:t xml:space="preserve">монолитно-кирпичный, </w:t>
            </w:r>
            <w:proofErr w:type="gramStart"/>
            <w:r w:rsidRPr="006270D5">
              <w:rPr>
                <w:sz w:val="18"/>
                <w:szCs w:val="18"/>
              </w:rPr>
              <w:t>индивидуальный проект</w:t>
            </w:r>
            <w:proofErr w:type="gramEnd"/>
            <w:r w:rsidRPr="006270D5">
              <w:rPr>
                <w:sz w:val="18"/>
                <w:szCs w:val="18"/>
              </w:rPr>
              <w:t xml:space="preserve"> повторного применения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53" w:rsidRPr="006270D5" w:rsidRDefault="00CC3E53" w:rsidP="008A22CB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270D5">
              <w:rPr>
                <w:b/>
                <w:sz w:val="18"/>
                <w:szCs w:val="18"/>
              </w:rPr>
              <w:t>Общее количество квартир: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53" w:rsidRPr="006270D5" w:rsidRDefault="00CC3E53" w:rsidP="008A22C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</w:tr>
      <w:tr w:rsidR="00CC3E53" w:rsidRPr="006270D5" w:rsidTr="008A22CB">
        <w:trPr>
          <w:trHeight w:val="483"/>
          <w:tblCellSpacing w:w="0" w:type="dxa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53" w:rsidRPr="006270D5" w:rsidRDefault="00CC3E53" w:rsidP="008A22CB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270D5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53" w:rsidRPr="006270D5" w:rsidRDefault="00CC3E53" w:rsidP="008A22CB">
            <w:pPr>
              <w:pStyle w:val="a3"/>
              <w:jc w:val="center"/>
              <w:rPr>
                <w:sz w:val="18"/>
                <w:szCs w:val="18"/>
              </w:rPr>
            </w:pPr>
            <w:r w:rsidRPr="006270D5">
              <w:rPr>
                <w:sz w:val="18"/>
                <w:szCs w:val="18"/>
              </w:rPr>
              <w:t>17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53" w:rsidRPr="006270D5" w:rsidRDefault="00CC3E53" w:rsidP="008A22CB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однокомнатных квартир с кухней-нишей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53" w:rsidRPr="006270D5" w:rsidRDefault="00CC3E53" w:rsidP="008A22C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</w:tr>
      <w:tr w:rsidR="00CC3E53" w:rsidRPr="006270D5" w:rsidTr="008A22CB">
        <w:trPr>
          <w:trHeight w:val="483"/>
          <w:tblCellSpacing w:w="0" w:type="dxa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53" w:rsidRPr="006270D5" w:rsidRDefault="00CC3E53" w:rsidP="008A22CB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270D5">
              <w:rPr>
                <w:b/>
                <w:sz w:val="18"/>
                <w:szCs w:val="18"/>
              </w:rPr>
              <w:t>Количество секций: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53" w:rsidRPr="006270D5" w:rsidRDefault="00CC3E53" w:rsidP="008A22CB">
            <w:pPr>
              <w:pStyle w:val="a3"/>
              <w:jc w:val="center"/>
              <w:rPr>
                <w:sz w:val="18"/>
                <w:szCs w:val="18"/>
              </w:rPr>
            </w:pPr>
            <w:r w:rsidRPr="006270D5">
              <w:rPr>
                <w:sz w:val="18"/>
                <w:szCs w:val="18"/>
              </w:rPr>
              <w:t>2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53" w:rsidRPr="006270D5" w:rsidRDefault="00CC3E53" w:rsidP="008A22CB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270D5">
              <w:rPr>
                <w:b/>
                <w:sz w:val="18"/>
                <w:szCs w:val="18"/>
              </w:rPr>
              <w:t>Количество однокомнатных квартир: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53" w:rsidRPr="006270D5" w:rsidRDefault="00CC3E53" w:rsidP="008A22C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</w:tr>
      <w:tr w:rsidR="00CC3E53" w:rsidRPr="006270D5" w:rsidTr="008A22CB">
        <w:trPr>
          <w:trHeight w:val="456"/>
          <w:tblCellSpacing w:w="0" w:type="dxa"/>
        </w:trPr>
        <w:tc>
          <w:tcPr>
            <w:tcW w:w="1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E53" w:rsidRPr="006270D5" w:rsidRDefault="00CC3E53" w:rsidP="008A22CB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270D5">
              <w:rPr>
                <w:b/>
                <w:sz w:val="18"/>
                <w:szCs w:val="18"/>
              </w:rPr>
              <w:t>Площадь застройки: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E53" w:rsidRPr="00166887" w:rsidRDefault="00CC3E53" w:rsidP="008A22CB">
            <w:pPr>
              <w:pStyle w:val="a3"/>
              <w:jc w:val="center"/>
              <w:rPr>
                <w:sz w:val="18"/>
                <w:szCs w:val="18"/>
              </w:rPr>
            </w:pPr>
            <w:r w:rsidRPr="00166887">
              <w:rPr>
                <w:sz w:val="18"/>
                <w:szCs w:val="18"/>
              </w:rPr>
              <w:t>1271,25 кв. метров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53" w:rsidRPr="006270D5" w:rsidRDefault="00CC3E53" w:rsidP="008A22CB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270D5">
              <w:rPr>
                <w:b/>
                <w:sz w:val="18"/>
                <w:szCs w:val="18"/>
              </w:rPr>
              <w:t>Количество двухкомнатных квартир: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53" w:rsidRPr="006270D5" w:rsidRDefault="00CC3E53" w:rsidP="008A22C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CC3E53" w:rsidRPr="006270D5" w:rsidTr="008A22CB">
        <w:trPr>
          <w:trHeight w:val="477"/>
          <w:tblCellSpacing w:w="0" w:type="dxa"/>
        </w:trPr>
        <w:tc>
          <w:tcPr>
            <w:tcW w:w="1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53" w:rsidRPr="006270D5" w:rsidRDefault="00CC3E53" w:rsidP="008A22CB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53" w:rsidRPr="006270D5" w:rsidRDefault="00CC3E53" w:rsidP="008A22C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53" w:rsidRPr="006270D5" w:rsidRDefault="00CC3E53" w:rsidP="008A22CB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53" w:rsidRPr="006270D5" w:rsidRDefault="00CC3E53" w:rsidP="008A22CB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CC3E53" w:rsidRPr="006270D5" w:rsidTr="008A22CB">
        <w:trPr>
          <w:trHeight w:val="483"/>
          <w:tblCellSpacing w:w="0" w:type="dxa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53" w:rsidRPr="006270D5" w:rsidRDefault="00CC3E53" w:rsidP="008A22CB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270D5">
              <w:rPr>
                <w:b/>
                <w:sz w:val="18"/>
                <w:szCs w:val="18"/>
              </w:rPr>
              <w:t>Общая площадь жилого здания: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53" w:rsidRPr="006270D5" w:rsidRDefault="00CC3E53" w:rsidP="008A22C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20 401,82</w:t>
            </w:r>
            <w:r w:rsidRPr="006270D5">
              <w:rPr>
                <w:sz w:val="18"/>
                <w:szCs w:val="18"/>
              </w:rPr>
              <w:t xml:space="preserve"> кв. метров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53" w:rsidRPr="006270D5" w:rsidRDefault="00CC3E53" w:rsidP="008A22CB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270D5">
              <w:rPr>
                <w:b/>
                <w:sz w:val="18"/>
                <w:szCs w:val="18"/>
              </w:rPr>
              <w:t>Общая площадь квартир: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53" w:rsidRPr="006270D5" w:rsidRDefault="00CC3E53" w:rsidP="008A22C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13 946,0</w:t>
            </w:r>
            <w:r w:rsidRPr="006270D5">
              <w:rPr>
                <w:sz w:val="18"/>
                <w:szCs w:val="18"/>
              </w:rPr>
              <w:t xml:space="preserve"> кв. метров</w:t>
            </w:r>
          </w:p>
        </w:tc>
      </w:tr>
      <w:tr w:rsidR="00CC3E53" w:rsidRPr="006270D5" w:rsidTr="008A22CB">
        <w:trPr>
          <w:trHeight w:val="483"/>
          <w:tblCellSpacing w:w="0" w:type="dxa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53" w:rsidRPr="006270D5" w:rsidRDefault="00CC3E53" w:rsidP="008A22CB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270D5">
              <w:rPr>
                <w:b/>
                <w:sz w:val="18"/>
                <w:szCs w:val="18"/>
              </w:rPr>
              <w:t xml:space="preserve">Нежилые помещения </w:t>
            </w:r>
          </w:p>
        </w:tc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53" w:rsidRPr="0070669A" w:rsidRDefault="00CC3E53" w:rsidP="008A22CB">
            <w:pPr>
              <w:pStyle w:val="a3"/>
              <w:jc w:val="center"/>
              <w:rPr>
                <w:sz w:val="18"/>
                <w:szCs w:val="18"/>
              </w:rPr>
            </w:pPr>
            <w:r w:rsidRPr="0070669A">
              <w:rPr>
                <w:sz w:val="18"/>
                <w:szCs w:val="18"/>
              </w:rPr>
              <w:t xml:space="preserve">(Отсутствуют)    </w:t>
            </w:r>
          </w:p>
        </w:tc>
      </w:tr>
      <w:tr w:rsidR="00CC3E53" w:rsidRPr="0070669A" w:rsidTr="008A22CB">
        <w:trPr>
          <w:trHeight w:val="483"/>
          <w:tblCellSpacing w:w="0" w:type="dxa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53" w:rsidRPr="006270D5" w:rsidRDefault="00CC3E53" w:rsidP="008A22CB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270D5">
              <w:rPr>
                <w:b/>
                <w:sz w:val="18"/>
                <w:szCs w:val="18"/>
              </w:rPr>
              <w:t>Состав общего  имущества собственников помещений в многоквартирном доме</w:t>
            </w:r>
          </w:p>
        </w:tc>
        <w:tc>
          <w:tcPr>
            <w:tcW w:w="3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53" w:rsidRPr="0070669A" w:rsidRDefault="00CC3E53" w:rsidP="008A22CB">
            <w:pPr>
              <w:pStyle w:val="a3"/>
              <w:jc w:val="center"/>
              <w:rPr>
                <w:sz w:val="18"/>
                <w:szCs w:val="18"/>
              </w:rPr>
            </w:pPr>
            <w:r w:rsidRPr="0070669A">
              <w:rPr>
                <w:sz w:val="18"/>
                <w:szCs w:val="18"/>
              </w:rPr>
              <w:t xml:space="preserve">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 а также крыши, </w:t>
            </w:r>
            <w:proofErr w:type="gramStart"/>
            <w:r w:rsidRPr="0070669A">
              <w:rPr>
                <w:sz w:val="18"/>
                <w:szCs w:val="18"/>
              </w:rPr>
              <w:t xml:space="preserve">( </w:t>
            </w:r>
            <w:proofErr w:type="spellStart"/>
            <w:proofErr w:type="gramEnd"/>
            <w:r w:rsidRPr="0070669A">
              <w:rPr>
                <w:sz w:val="18"/>
                <w:szCs w:val="18"/>
              </w:rPr>
              <w:t>крышная</w:t>
            </w:r>
            <w:proofErr w:type="spellEnd"/>
            <w:r w:rsidRPr="0070669A">
              <w:rPr>
                <w:sz w:val="18"/>
                <w:szCs w:val="18"/>
              </w:rPr>
              <w:t xml:space="preserve"> котельная) ограждающие несущие и не несущие конструкции данного дома, механическое, электрическое, санитарно-техническое и иное оборудование, находящееся в данном доме, земельный участок, на котором расположен </w:t>
            </w:r>
            <w:r w:rsidRPr="0070669A">
              <w:rPr>
                <w:sz w:val="18"/>
                <w:szCs w:val="18"/>
              </w:rPr>
              <w:lastRenderedPageBreak/>
              <w:t>данный дом, с элементами озеленения и благоустройство.</w:t>
            </w:r>
          </w:p>
        </w:tc>
      </w:tr>
    </w:tbl>
    <w:p w:rsidR="00CC3E53" w:rsidRPr="006270D5" w:rsidRDefault="00CC3E53" w:rsidP="00CC3E53">
      <w:pPr>
        <w:rPr>
          <w:sz w:val="8"/>
          <w:szCs w:val="8"/>
        </w:rPr>
      </w:pPr>
    </w:p>
    <w:p w:rsidR="00CC3E53" w:rsidRPr="006270D5" w:rsidRDefault="00CC3E53" w:rsidP="00CC3E53">
      <w:pPr>
        <w:rPr>
          <w:sz w:val="8"/>
          <w:szCs w:val="8"/>
        </w:rPr>
      </w:pPr>
    </w:p>
    <w:tbl>
      <w:tblPr>
        <w:tblW w:w="4994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6"/>
        <w:gridCol w:w="6298"/>
      </w:tblGrid>
      <w:tr w:rsidR="00CC3E53" w:rsidRPr="006270D5" w:rsidTr="008A22CB">
        <w:trPr>
          <w:tblCellSpacing w:w="0" w:type="dxa"/>
        </w:trPr>
        <w:tc>
          <w:tcPr>
            <w:tcW w:w="5000" w:type="pct"/>
            <w:gridSpan w:val="2"/>
            <w:shd w:val="clear" w:color="auto" w:fill="F3F3F3"/>
            <w:vAlign w:val="center"/>
          </w:tcPr>
          <w:p w:rsidR="00CC3E53" w:rsidRPr="006270D5" w:rsidRDefault="00CC3E53" w:rsidP="008A22CB">
            <w:pPr>
              <w:pStyle w:val="5"/>
              <w:jc w:val="center"/>
              <w:rPr>
                <w:sz w:val="18"/>
                <w:szCs w:val="18"/>
              </w:rPr>
            </w:pPr>
            <w:r w:rsidRPr="006270D5">
              <w:rPr>
                <w:sz w:val="18"/>
                <w:szCs w:val="18"/>
              </w:rPr>
              <w:t>ИНФОРМАЦИЯ О ВВОДЕ ОБЪЕКТА В ЭКСПЛУАТАЦИЮ:</w:t>
            </w:r>
          </w:p>
        </w:tc>
      </w:tr>
      <w:tr w:rsidR="00CC3E53" w:rsidRPr="006270D5" w:rsidTr="008A22CB">
        <w:trPr>
          <w:tblCellSpacing w:w="0" w:type="dxa"/>
        </w:trPr>
        <w:tc>
          <w:tcPr>
            <w:tcW w:w="1637" w:type="pct"/>
            <w:vAlign w:val="center"/>
          </w:tcPr>
          <w:p w:rsidR="00CC3E53" w:rsidRPr="006270D5" w:rsidRDefault="00CC3E53" w:rsidP="008A22CB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270D5">
              <w:rPr>
                <w:b/>
                <w:sz w:val="18"/>
                <w:szCs w:val="18"/>
              </w:rPr>
              <w:t>Предполагаемый срок получения разрешения на ввод Объекта в эксплуатацию</w:t>
            </w:r>
          </w:p>
        </w:tc>
        <w:tc>
          <w:tcPr>
            <w:tcW w:w="3363" w:type="pct"/>
            <w:vAlign w:val="center"/>
          </w:tcPr>
          <w:p w:rsidR="00CC3E53" w:rsidRPr="006270D5" w:rsidRDefault="00CC3E53" w:rsidP="008A22CB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270D5">
              <w:rPr>
                <w:b/>
                <w:sz w:val="18"/>
                <w:szCs w:val="18"/>
              </w:rPr>
              <w:t>Орган, уполномоченный в соответствии с законодательством о градостроительной деятельности на выдачу разрешения на ввод Объекта в эксплуатацию</w:t>
            </w:r>
          </w:p>
        </w:tc>
      </w:tr>
      <w:tr w:rsidR="00CC3E53" w:rsidRPr="006270D5" w:rsidTr="008A22CB">
        <w:trPr>
          <w:tblCellSpacing w:w="0" w:type="dxa"/>
        </w:trPr>
        <w:tc>
          <w:tcPr>
            <w:tcW w:w="1637" w:type="pct"/>
            <w:vAlign w:val="center"/>
          </w:tcPr>
          <w:p w:rsidR="00CC3E53" w:rsidRPr="00166887" w:rsidRDefault="00CC3E53" w:rsidP="008A22CB">
            <w:pPr>
              <w:pStyle w:val="a3"/>
              <w:jc w:val="center"/>
              <w:rPr>
                <w:sz w:val="18"/>
                <w:szCs w:val="18"/>
              </w:rPr>
            </w:pPr>
            <w:r w:rsidRPr="00166887">
              <w:rPr>
                <w:sz w:val="18"/>
                <w:szCs w:val="18"/>
              </w:rPr>
              <w:t xml:space="preserve">Московская область, г. </w:t>
            </w:r>
            <w:proofErr w:type="spellStart"/>
            <w:r w:rsidRPr="00166887">
              <w:rPr>
                <w:sz w:val="18"/>
                <w:szCs w:val="18"/>
              </w:rPr>
              <w:t>Климовск</w:t>
            </w:r>
            <w:proofErr w:type="spellEnd"/>
            <w:r w:rsidRPr="00166887">
              <w:rPr>
                <w:sz w:val="18"/>
                <w:szCs w:val="18"/>
              </w:rPr>
              <w:t>, ул</w:t>
            </w:r>
            <w:proofErr w:type="gramStart"/>
            <w:r w:rsidRPr="00166887">
              <w:rPr>
                <w:sz w:val="18"/>
                <w:szCs w:val="18"/>
              </w:rPr>
              <w:t>.С</w:t>
            </w:r>
            <w:proofErr w:type="gramEnd"/>
            <w:r w:rsidRPr="00166887">
              <w:rPr>
                <w:sz w:val="18"/>
                <w:szCs w:val="18"/>
              </w:rPr>
              <w:t>ерпуховская, д.3А</w:t>
            </w:r>
            <w:r>
              <w:rPr>
                <w:sz w:val="18"/>
                <w:szCs w:val="18"/>
              </w:rPr>
              <w:t xml:space="preserve"> -</w:t>
            </w:r>
            <w:r w:rsidRPr="00166887">
              <w:rPr>
                <w:sz w:val="18"/>
                <w:szCs w:val="18"/>
              </w:rPr>
              <w:t xml:space="preserve"> </w:t>
            </w:r>
            <w:r w:rsidRPr="00166887"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  <w:lang w:val="en-US"/>
              </w:rPr>
              <w:t>V</w:t>
            </w:r>
            <w:r w:rsidRPr="00166887">
              <w:rPr>
                <w:sz w:val="18"/>
                <w:szCs w:val="18"/>
              </w:rPr>
              <w:t xml:space="preserve"> квартал 2016 </w:t>
            </w:r>
          </w:p>
        </w:tc>
        <w:tc>
          <w:tcPr>
            <w:tcW w:w="3363" w:type="pct"/>
            <w:vAlign w:val="center"/>
          </w:tcPr>
          <w:p w:rsidR="00CC3E53" w:rsidRPr="00166887" w:rsidRDefault="00CC3E53" w:rsidP="008A22CB">
            <w:pPr>
              <w:pStyle w:val="a3"/>
              <w:jc w:val="center"/>
              <w:rPr>
                <w:sz w:val="18"/>
                <w:szCs w:val="18"/>
              </w:rPr>
            </w:pPr>
            <w:r w:rsidRPr="00166887">
              <w:rPr>
                <w:sz w:val="18"/>
                <w:szCs w:val="18"/>
              </w:rPr>
              <w:t xml:space="preserve">Администрация города </w:t>
            </w:r>
            <w:proofErr w:type="spellStart"/>
            <w:r w:rsidRPr="00166887">
              <w:rPr>
                <w:sz w:val="18"/>
                <w:szCs w:val="18"/>
              </w:rPr>
              <w:t>Климовска</w:t>
            </w:r>
            <w:proofErr w:type="spellEnd"/>
            <w:r w:rsidRPr="00166887">
              <w:rPr>
                <w:sz w:val="18"/>
                <w:szCs w:val="18"/>
              </w:rPr>
              <w:t xml:space="preserve"> Московской области</w:t>
            </w:r>
          </w:p>
        </w:tc>
      </w:tr>
    </w:tbl>
    <w:p w:rsidR="00CC3E53" w:rsidRPr="006270D5" w:rsidRDefault="00CC3E53" w:rsidP="00CC3E53">
      <w:pPr>
        <w:rPr>
          <w:sz w:val="8"/>
          <w:szCs w:val="8"/>
        </w:rPr>
      </w:pPr>
    </w:p>
    <w:tbl>
      <w:tblPr>
        <w:tblW w:w="4982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271"/>
        <w:gridCol w:w="6070"/>
      </w:tblGrid>
      <w:tr w:rsidR="00CC3E53" w:rsidRPr="006270D5" w:rsidTr="008A22CB">
        <w:trPr>
          <w:tblCellSpacing w:w="0" w:type="dxa"/>
        </w:trPr>
        <w:tc>
          <w:tcPr>
            <w:tcW w:w="5000" w:type="pct"/>
            <w:gridSpan w:val="2"/>
            <w:shd w:val="clear" w:color="auto" w:fill="F3F3F3"/>
            <w:vAlign w:val="center"/>
          </w:tcPr>
          <w:p w:rsidR="00CC3E53" w:rsidRPr="006270D5" w:rsidRDefault="00CC3E53" w:rsidP="008A22CB">
            <w:pPr>
              <w:spacing w:before="240" w:after="60"/>
              <w:jc w:val="center"/>
              <w:rPr>
                <w:b/>
                <w:i/>
                <w:caps/>
                <w:sz w:val="18"/>
                <w:szCs w:val="18"/>
              </w:rPr>
            </w:pPr>
            <w:r w:rsidRPr="006270D5">
              <w:rPr>
                <w:b/>
                <w:i/>
                <w:caps/>
                <w:sz w:val="18"/>
                <w:szCs w:val="18"/>
              </w:rPr>
              <w:t>Возможные риски при осуществлении проекта:</w:t>
            </w:r>
          </w:p>
        </w:tc>
      </w:tr>
      <w:tr w:rsidR="00CC3E53" w:rsidRPr="006270D5" w:rsidTr="008A22CB">
        <w:trPr>
          <w:tblCellSpacing w:w="0" w:type="dxa"/>
        </w:trPr>
        <w:tc>
          <w:tcPr>
            <w:tcW w:w="1751" w:type="pct"/>
            <w:vAlign w:val="center"/>
          </w:tcPr>
          <w:p w:rsidR="00CC3E53" w:rsidRPr="006270D5" w:rsidRDefault="00CC3E53" w:rsidP="008A22CB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270D5">
              <w:rPr>
                <w:b/>
                <w:sz w:val="18"/>
                <w:szCs w:val="18"/>
              </w:rPr>
              <w:t>Возможные риски</w:t>
            </w:r>
          </w:p>
        </w:tc>
        <w:tc>
          <w:tcPr>
            <w:tcW w:w="3249" w:type="pct"/>
            <w:vAlign w:val="center"/>
          </w:tcPr>
          <w:p w:rsidR="00CC3E53" w:rsidRPr="006270D5" w:rsidRDefault="00CC3E53" w:rsidP="008A22CB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270D5">
              <w:rPr>
                <w:b/>
                <w:sz w:val="18"/>
                <w:szCs w:val="18"/>
              </w:rPr>
              <w:t>Меры по страхованию рисков</w:t>
            </w:r>
          </w:p>
          <w:p w:rsidR="00CC3E53" w:rsidRPr="006270D5" w:rsidRDefault="00CC3E53" w:rsidP="008A22CB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</w:tr>
      <w:tr w:rsidR="00CC3E53" w:rsidRPr="006270D5" w:rsidTr="008A22CB">
        <w:trPr>
          <w:trHeight w:val="3070"/>
          <w:tblCellSpacing w:w="0" w:type="dxa"/>
        </w:trPr>
        <w:tc>
          <w:tcPr>
            <w:tcW w:w="1751" w:type="pct"/>
            <w:vAlign w:val="center"/>
          </w:tcPr>
          <w:p w:rsidR="00CC3E53" w:rsidRPr="006270D5" w:rsidRDefault="00CC3E53" w:rsidP="008A22CB">
            <w:pPr>
              <w:ind w:right="128" w:firstLine="30"/>
              <w:jc w:val="both"/>
              <w:rPr>
                <w:sz w:val="18"/>
                <w:szCs w:val="18"/>
              </w:rPr>
            </w:pPr>
            <w:r w:rsidRPr="00EB22C1">
              <w:rPr>
                <w:sz w:val="18"/>
                <w:szCs w:val="18"/>
              </w:rPr>
              <w:t>Риски, связанные с выполнением строительно-монтажных работ, в том числе: Существенное увеличение стоимости СМР, строительных материалов, работ, услуг транспорта, что может привести к увеличению стоимости кв</w:t>
            </w:r>
            <w:proofErr w:type="gramStart"/>
            <w:r w:rsidRPr="00EB22C1">
              <w:rPr>
                <w:sz w:val="18"/>
                <w:szCs w:val="18"/>
              </w:rPr>
              <w:t>.м</w:t>
            </w:r>
            <w:proofErr w:type="gramEnd"/>
            <w:r w:rsidRPr="00EB22C1">
              <w:rPr>
                <w:sz w:val="18"/>
                <w:szCs w:val="18"/>
              </w:rPr>
              <w:t xml:space="preserve"> площади. Издание нормативных актов и иные действия и/или бездействие органов государственной муниципальной власти, которые могут препятствовать выполнению обязательств Застройщика по Договору иные форс-мажорные обстоятельства.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49" w:type="pct"/>
            <w:vAlign w:val="center"/>
          </w:tcPr>
          <w:p w:rsidR="00CC3E53" w:rsidRDefault="00CC3E53" w:rsidP="008A22CB">
            <w:pPr>
              <w:pStyle w:val="a3"/>
              <w:jc w:val="center"/>
              <w:rPr>
                <w:sz w:val="18"/>
                <w:szCs w:val="18"/>
              </w:rPr>
            </w:pPr>
            <w:r w:rsidRPr="006270D5">
              <w:rPr>
                <w:sz w:val="18"/>
                <w:szCs w:val="18"/>
              </w:rPr>
              <w:t xml:space="preserve">Договор страхования </w:t>
            </w:r>
            <w:r>
              <w:rPr>
                <w:sz w:val="18"/>
                <w:szCs w:val="18"/>
              </w:rPr>
              <w:t xml:space="preserve">гражданской </w:t>
            </w:r>
            <w:r w:rsidRPr="006270D5">
              <w:rPr>
                <w:sz w:val="18"/>
                <w:szCs w:val="18"/>
              </w:rPr>
              <w:t xml:space="preserve">ответственности </w:t>
            </w:r>
            <w:r>
              <w:rPr>
                <w:sz w:val="18"/>
                <w:szCs w:val="18"/>
              </w:rPr>
              <w:t xml:space="preserve">членов </w:t>
            </w:r>
            <w:proofErr w:type="spellStart"/>
            <w:r>
              <w:rPr>
                <w:sz w:val="18"/>
                <w:szCs w:val="18"/>
              </w:rPr>
              <w:t>саморегулируемой</w:t>
            </w:r>
            <w:proofErr w:type="spellEnd"/>
            <w:r>
              <w:rPr>
                <w:sz w:val="18"/>
                <w:szCs w:val="18"/>
              </w:rPr>
              <w:t xml:space="preserve"> организации в области строительства, реконструкции, капитального ремонта объектов капитального строительства </w:t>
            </w:r>
          </w:p>
          <w:p w:rsidR="00CC3E53" w:rsidRDefault="00CC3E53" w:rsidP="008A22CB">
            <w:pPr>
              <w:pStyle w:val="a3"/>
              <w:jc w:val="center"/>
              <w:rPr>
                <w:sz w:val="18"/>
                <w:szCs w:val="18"/>
              </w:rPr>
            </w:pPr>
          </w:p>
          <w:p w:rsidR="00CC3E53" w:rsidRDefault="00CC3E53" w:rsidP="008A22CB">
            <w:pPr>
              <w:pStyle w:val="a3"/>
              <w:jc w:val="center"/>
              <w:rPr>
                <w:sz w:val="18"/>
                <w:szCs w:val="18"/>
              </w:rPr>
            </w:pPr>
          </w:p>
          <w:p w:rsidR="00CC3E53" w:rsidRDefault="00CC3E53" w:rsidP="008A22CB">
            <w:pPr>
              <w:pStyle w:val="a3"/>
              <w:jc w:val="center"/>
              <w:rPr>
                <w:sz w:val="18"/>
                <w:szCs w:val="18"/>
              </w:rPr>
            </w:pPr>
          </w:p>
          <w:p w:rsidR="00CC3E53" w:rsidRDefault="00CC3E53" w:rsidP="008A22CB">
            <w:pPr>
              <w:pStyle w:val="a3"/>
              <w:jc w:val="center"/>
              <w:rPr>
                <w:sz w:val="18"/>
                <w:szCs w:val="18"/>
              </w:rPr>
            </w:pPr>
          </w:p>
          <w:p w:rsidR="00CC3E53" w:rsidRDefault="00CC3E53" w:rsidP="008A22CB">
            <w:pPr>
              <w:pStyle w:val="a3"/>
              <w:jc w:val="center"/>
              <w:rPr>
                <w:sz w:val="18"/>
                <w:szCs w:val="18"/>
              </w:rPr>
            </w:pPr>
          </w:p>
          <w:p w:rsidR="00CC3E53" w:rsidRDefault="00CC3E53" w:rsidP="008A22CB">
            <w:pPr>
              <w:pStyle w:val="a3"/>
              <w:jc w:val="center"/>
              <w:rPr>
                <w:sz w:val="18"/>
                <w:szCs w:val="18"/>
              </w:rPr>
            </w:pPr>
          </w:p>
          <w:p w:rsidR="00CC3E53" w:rsidRPr="006270D5" w:rsidRDefault="00CC3E53" w:rsidP="008A22CB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</w:tbl>
    <w:p w:rsidR="00CC3E53" w:rsidRPr="006270D5" w:rsidRDefault="00CC3E53" w:rsidP="00CC3E53">
      <w:pPr>
        <w:rPr>
          <w:sz w:val="8"/>
          <w:szCs w:val="8"/>
        </w:rPr>
      </w:pPr>
    </w:p>
    <w:tbl>
      <w:tblPr>
        <w:tblW w:w="4982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341"/>
      </w:tblGrid>
      <w:tr w:rsidR="00CC3E53" w:rsidRPr="006270D5" w:rsidTr="008A22CB">
        <w:trPr>
          <w:tblCellSpacing w:w="0" w:type="dxa"/>
        </w:trPr>
        <w:tc>
          <w:tcPr>
            <w:tcW w:w="5000" w:type="pct"/>
            <w:shd w:val="clear" w:color="auto" w:fill="F3F3F3"/>
            <w:vAlign w:val="center"/>
          </w:tcPr>
          <w:p w:rsidR="00CC3E53" w:rsidRPr="006270D5" w:rsidRDefault="00CC3E53" w:rsidP="008A22CB">
            <w:pPr>
              <w:spacing w:before="240" w:after="60"/>
              <w:jc w:val="center"/>
              <w:rPr>
                <w:b/>
                <w:i/>
                <w:caps/>
                <w:sz w:val="18"/>
                <w:szCs w:val="18"/>
              </w:rPr>
            </w:pPr>
            <w:r w:rsidRPr="006270D5">
              <w:rPr>
                <w:b/>
                <w:i/>
                <w:caps/>
                <w:sz w:val="18"/>
                <w:szCs w:val="18"/>
              </w:rPr>
              <w:t>ПЛАНИРУЕМАЯ СТОИМОСТЬ СТРОИТЕЛЬСТВА (СОЗДАНИЯ) ОБЪЕКТА:</w:t>
            </w:r>
          </w:p>
        </w:tc>
      </w:tr>
      <w:tr w:rsidR="00CC3E53" w:rsidRPr="006270D5" w:rsidTr="008A22CB">
        <w:trPr>
          <w:tblCellSpacing w:w="0" w:type="dxa"/>
        </w:trPr>
        <w:tc>
          <w:tcPr>
            <w:tcW w:w="5000" w:type="pct"/>
            <w:vAlign w:val="center"/>
          </w:tcPr>
          <w:p w:rsidR="00CC3E53" w:rsidRPr="00BD77FD" w:rsidRDefault="00CC3E53" w:rsidP="008A22CB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651 306 540 руб.</w:t>
            </w:r>
          </w:p>
        </w:tc>
      </w:tr>
    </w:tbl>
    <w:p w:rsidR="00CC3E53" w:rsidRPr="006270D5" w:rsidRDefault="00CC3E53" w:rsidP="00CC3E53">
      <w:pPr>
        <w:rPr>
          <w:sz w:val="8"/>
          <w:szCs w:val="8"/>
        </w:rPr>
      </w:pPr>
    </w:p>
    <w:tbl>
      <w:tblPr>
        <w:tblW w:w="4982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1"/>
        <w:gridCol w:w="9190"/>
      </w:tblGrid>
      <w:tr w:rsidR="00CC3E53" w:rsidRPr="006270D5" w:rsidTr="008A22CB">
        <w:trPr>
          <w:tblCellSpacing w:w="0" w:type="dxa"/>
        </w:trPr>
        <w:tc>
          <w:tcPr>
            <w:tcW w:w="5000" w:type="pct"/>
            <w:gridSpan w:val="2"/>
            <w:shd w:val="clear" w:color="auto" w:fill="F3F3F3"/>
            <w:vAlign w:val="center"/>
          </w:tcPr>
          <w:p w:rsidR="00CC3E53" w:rsidRPr="006270D5" w:rsidRDefault="00CC3E53" w:rsidP="008A22CB">
            <w:pPr>
              <w:spacing w:before="240" w:after="60"/>
              <w:jc w:val="center"/>
              <w:rPr>
                <w:b/>
                <w:i/>
                <w:caps/>
                <w:sz w:val="18"/>
                <w:szCs w:val="18"/>
              </w:rPr>
            </w:pPr>
            <w:r w:rsidRPr="006270D5">
              <w:rPr>
                <w:b/>
                <w:i/>
                <w:caps/>
                <w:sz w:val="18"/>
                <w:szCs w:val="18"/>
              </w:rPr>
              <w:t>СПОСОБ ОБЕСПЕЧЕНИЯ ИСПОЛНЕНИЯ ОБЯЗАТЕЛЬСТВ ПО ДОГОВОРАМ:</w:t>
            </w:r>
          </w:p>
        </w:tc>
      </w:tr>
      <w:tr w:rsidR="00CC3E53" w:rsidRPr="006270D5" w:rsidTr="008A22CB">
        <w:trPr>
          <w:tblCellSpacing w:w="0" w:type="dxa"/>
        </w:trPr>
        <w:tc>
          <w:tcPr>
            <w:tcW w:w="81" w:type="pct"/>
            <w:vAlign w:val="center"/>
          </w:tcPr>
          <w:p w:rsidR="00CC3E53" w:rsidRPr="006270D5" w:rsidRDefault="00CC3E53" w:rsidP="008A22CB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9" w:type="pct"/>
            <w:vAlign w:val="center"/>
          </w:tcPr>
          <w:p w:rsidR="00CC3E53" w:rsidRPr="006270D5" w:rsidRDefault="00CC3E53" w:rsidP="008A22CB">
            <w:pPr>
              <w:pStyle w:val="a3"/>
              <w:jc w:val="center"/>
              <w:rPr>
                <w:sz w:val="18"/>
                <w:szCs w:val="18"/>
              </w:rPr>
            </w:pPr>
            <w:r w:rsidRPr="006270D5">
              <w:rPr>
                <w:sz w:val="18"/>
                <w:szCs w:val="18"/>
              </w:rPr>
              <w:t xml:space="preserve">Обязательства по договорам участия в долевом строительстве обеспечиваются </w:t>
            </w:r>
          </w:p>
          <w:p w:rsidR="00CC3E53" w:rsidRPr="006270D5" w:rsidRDefault="00CC3E53" w:rsidP="008A22CB">
            <w:pPr>
              <w:pStyle w:val="a3"/>
              <w:jc w:val="center"/>
              <w:rPr>
                <w:sz w:val="18"/>
                <w:szCs w:val="18"/>
              </w:rPr>
            </w:pPr>
            <w:r w:rsidRPr="006270D5">
              <w:rPr>
                <w:sz w:val="18"/>
                <w:szCs w:val="18"/>
              </w:rPr>
              <w:t>В силу ст. 13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</w:tc>
      </w:tr>
      <w:tr w:rsidR="00CC3E53" w:rsidRPr="006270D5" w:rsidTr="008A22CB">
        <w:trPr>
          <w:tblCellSpacing w:w="0" w:type="dxa"/>
        </w:trPr>
        <w:tc>
          <w:tcPr>
            <w:tcW w:w="5000" w:type="pct"/>
            <w:gridSpan w:val="2"/>
            <w:shd w:val="clear" w:color="auto" w:fill="F3F3F3"/>
            <w:vAlign w:val="center"/>
          </w:tcPr>
          <w:p w:rsidR="00CC3E53" w:rsidRPr="006270D5" w:rsidRDefault="00CC3E53" w:rsidP="008A22CB">
            <w:pPr>
              <w:pStyle w:val="a3"/>
              <w:jc w:val="center"/>
              <w:rPr>
                <w:sz w:val="18"/>
                <w:szCs w:val="18"/>
              </w:rPr>
            </w:pPr>
            <w:r w:rsidRPr="006270D5">
              <w:rPr>
                <w:sz w:val="18"/>
                <w:szCs w:val="18"/>
              </w:rPr>
              <w:t xml:space="preserve">ИНФОРМАЦИЯ О ДОГОВОРАХ И СДЕЛКАХ, НА ОСНОВАНИИ КОТОРЫХ ПРИВЛЕКАЮТСЯ ДЕНЕЖНЫЕ СРЕДСТВА ДЛЯ СТРОИТЕЛЬСТВА МНОГОКВАРТИРНЫХ ДОМОВ, ЗА ИСКЛЮЧЕНИЕМ ПРИВЛЕЧЕНИЯ ДЕНЕЖНЫХ СРЕДСТВ НА ОСНОВАНИИ ДОГОВОРОВ </w:t>
            </w:r>
          </w:p>
        </w:tc>
      </w:tr>
      <w:tr w:rsidR="00CC3E53" w:rsidRPr="006270D5" w:rsidTr="008A22CB">
        <w:trPr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C3E53" w:rsidRPr="006270D5" w:rsidRDefault="00CC3E53" w:rsidP="008A22CB">
            <w:pPr>
              <w:pStyle w:val="a3"/>
              <w:jc w:val="center"/>
              <w:rPr>
                <w:sz w:val="18"/>
                <w:szCs w:val="18"/>
              </w:rPr>
            </w:pPr>
            <w:r w:rsidRPr="006270D5">
              <w:rPr>
                <w:sz w:val="18"/>
                <w:szCs w:val="18"/>
              </w:rPr>
              <w:t>НЕ ЗАКЛЮЧАЛИСЬ</w:t>
            </w:r>
          </w:p>
        </w:tc>
      </w:tr>
    </w:tbl>
    <w:p w:rsidR="00CC3E53" w:rsidRPr="006270D5" w:rsidRDefault="00CC3E53" w:rsidP="00CC3E53">
      <w:pPr>
        <w:rPr>
          <w:sz w:val="8"/>
          <w:szCs w:val="8"/>
        </w:rPr>
      </w:pPr>
    </w:p>
    <w:p w:rsidR="00CC3E53" w:rsidRPr="006270D5" w:rsidRDefault="00CC3E53" w:rsidP="00CC3E53">
      <w:pPr>
        <w:rPr>
          <w:sz w:val="8"/>
          <w:szCs w:val="8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97"/>
        <w:gridCol w:w="4778"/>
      </w:tblGrid>
      <w:tr w:rsidR="00CC3E53" w:rsidRPr="006270D5" w:rsidTr="008A22CB">
        <w:trPr>
          <w:trHeight w:val="677"/>
          <w:tblCellSpacing w:w="0" w:type="dxa"/>
        </w:trPr>
        <w:tc>
          <w:tcPr>
            <w:tcW w:w="5000" w:type="pct"/>
            <w:gridSpan w:val="2"/>
            <w:shd w:val="clear" w:color="auto" w:fill="F3F3F3"/>
            <w:vAlign w:val="center"/>
          </w:tcPr>
          <w:p w:rsidR="00CC3E53" w:rsidRPr="006270D5" w:rsidRDefault="00CC3E53" w:rsidP="008A22CB">
            <w:pPr>
              <w:spacing w:before="120" w:after="120"/>
              <w:jc w:val="center"/>
              <w:rPr>
                <w:b/>
                <w:i/>
                <w:caps/>
                <w:sz w:val="18"/>
                <w:szCs w:val="18"/>
              </w:rPr>
            </w:pPr>
            <w:r w:rsidRPr="006270D5">
              <w:rPr>
                <w:b/>
                <w:i/>
                <w:caps/>
                <w:sz w:val="18"/>
                <w:szCs w:val="18"/>
              </w:rPr>
              <w:t>организациИ, осуществляющиЕ основные строительно-монтажные и другие работы (подрядчикИ)</w:t>
            </w:r>
            <w:r w:rsidRPr="006270D5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CC3E53" w:rsidRPr="006270D5" w:rsidTr="008A22CB">
        <w:trPr>
          <w:trHeight w:val="153"/>
          <w:tblCellSpacing w:w="0" w:type="dxa"/>
        </w:trPr>
        <w:tc>
          <w:tcPr>
            <w:tcW w:w="2452" w:type="pct"/>
            <w:vAlign w:val="center"/>
          </w:tcPr>
          <w:p w:rsidR="00CC3E53" w:rsidRPr="006270D5" w:rsidRDefault="00CC3E53" w:rsidP="008A22CB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48" w:type="pct"/>
            <w:vAlign w:val="center"/>
          </w:tcPr>
          <w:p w:rsidR="00CC3E53" w:rsidRPr="006270D5" w:rsidRDefault="00CC3E53" w:rsidP="008A22CB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</w:tr>
      <w:tr w:rsidR="00CC3E53" w:rsidRPr="006270D5" w:rsidTr="008A22CB">
        <w:trPr>
          <w:trHeight w:val="439"/>
          <w:tblCellSpacing w:w="0" w:type="dxa"/>
        </w:trPr>
        <w:tc>
          <w:tcPr>
            <w:tcW w:w="2452" w:type="pct"/>
            <w:vAlign w:val="center"/>
          </w:tcPr>
          <w:p w:rsidR="00CC3E53" w:rsidRPr="006270D5" w:rsidRDefault="00CC3E53" w:rsidP="008A22CB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270D5">
              <w:rPr>
                <w:b/>
                <w:sz w:val="18"/>
                <w:szCs w:val="18"/>
              </w:rPr>
              <w:t>ЗАО «ТЕКС»</w:t>
            </w:r>
          </w:p>
        </w:tc>
        <w:tc>
          <w:tcPr>
            <w:tcW w:w="2548" w:type="pct"/>
            <w:vAlign w:val="center"/>
          </w:tcPr>
          <w:p w:rsidR="00CC3E53" w:rsidRPr="006270D5" w:rsidRDefault="00CC3E53" w:rsidP="008A22CB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270D5">
              <w:rPr>
                <w:b/>
                <w:sz w:val="18"/>
                <w:szCs w:val="18"/>
              </w:rPr>
              <w:t>ПОДРЯДЧИК</w:t>
            </w:r>
            <w:r>
              <w:rPr>
                <w:b/>
                <w:sz w:val="18"/>
                <w:szCs w:val="18"/>
              </w:rPr>
              <w:t xml:space="preserve">И: </w:t>
            </w:r>
            <w:r>
              <w:rPr>
                <w:sz w:val="23"/>
                <w:szCs w:val="23"/>
              </w:rPr>
              <w:t xml:space="preserve">МУП </w:t>
            </w:r>
            <w:r w:rsidRPr="00E36A70">
              <w:rPr>
                <w:sz w:val="23"/>
                <w:szCs w:val="23"/>
              </w:rPr>
              <w:t>«</w:t>
            </w:r>
            <w:r>
              <w:rPr>
                <w:sz w:val="23"/>
                <w:szCs w:val="23"/>
              </w:rPr>
              <w:t>Водоканал</w:t>
            </w:r>
            <w:r w:rsidRPr="00E36A70">
              <w:rPr>
                <w:sz w:val="23"/>
                <w:szCs w:val="23"/>
              </w:rPr>
              <w:t>», ООО</w:t>
            </w:r>
            <w:r>
              <w:rPr>
                <w:sz w:val="23"/>
                <w:szCs w:val="23"/>
              </w:rPr>
              <w:t xml:space="preserve"> </w:t>
            </w:r>
            <w:r w:rsidRPr="00E36A70">
              <w:rPr>
                <w:sz w:val="23"/>
                <w:szCs w:val="23"/>
              </w:rPr>
              <w:t>«</w:t>
            </w:r>
            <w:proofErr w:type="spellStart"/>
            <w:r>
              <w:rPr>
                <w:sz w:val="23"/>
                <w:szCs w:val="23"/>
              </w:rPr>
              <w:t>Лифтсервис</w:t>
            </w:r>
            <w:proofErr w:type="spellEnd"/>
            <w:r w:rsidRPr="00E36A70">
              <w:rPr>
                <w:sz w:val="23"/>
                <w:szCs w:val="23"/>
              </w:rPr>
              <w:t>»,</w:t>
            </w:r>
            <w:r>
              <w:rPr>
                <w:sz w:val="23"/>
                <w:szCs w:val="23"/>
              </w:rPr>
              <w:t xml:space="preserve"> ООО «</w:t>
            </w:r>
            <w:proofErr w:type="spellStart"/>
            <w:r>
              <w:rPr>
                <w:sz w:val="23"/>
                <w:szCs w:val="23"/>
              </w:rPr>
              <w:t>Спецавтоматика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</w:tr>
    </w:tbl>
    <w:p w:rsidR="00CC3E53" w:rsidRPr="006270D5" w:rsidRDefault="00CC3E53" w:rsidP="00CC3E53">
      <w:pPr>
        <w:rPr>
          <w:b/>
          <w:sz w:val="20"/>
          <w:szCs w:val="20"/>
        </w:rPr>
      </w:pPr>
    </w:p>
    <w:p w:rsidR="00CC3E53" w:rsidRDefault="00CC3E53" w:rsidP="00CC3E53">
      <w:pPr>
        <w:rPr>
          <w:b/>
        </w:rPr>
      </w:pPr>
      <w:r w:rsidRPr="006270D5">
        <w:rPr>
          <w:b/>
        </w:rPr>
        <w:t>Генеральный директор</w:t>
      </w:r>
      <w:r w:rsidRPr="0066399D">
        <w:rPr>
          <w:b/>
        </w:rPr>
        <w:t xml:space="preserve"> </w:t>
      </w:r>
    </w:p>
    <w:p w:rsidR="00CC3E53" w:rsidRPr="00166887" w:rsidRDefault="00CC3E53" w:rsidP="00EC54D5">
      <w:pPr>
        <w:tabs>
          <w:tab w:val="left" w:pos="6002"/>
        </w:tabs>
        <w:rPr>
          <w:b/>
        </w:rPr>
      </w:pPr>
      <w:r>
        <w:rPr>
          <w:b/>
        </w:rPr>
        <w:t>ЗАО</w:t>
      </w:r>
      <w:r w:rsidRPr="0066399D">
        <w:rPr>
          <w:b/>
        </w:rPr>
        <w:t xml:space="preserve"> «</w:t>
      </w:r>
      <w:r>
        <w:rPr>
          <w:b/>
        </w:rPr>
        <w:t>ТЕКС</w:t>
      </w:r>
      <w:r w:rsidRPr="0066399D">
        <w:rPr>
          <w:b/>
        </w:rPr>
        <w:t xml:space="preserve">» </w:t>
      </w:r>
      <w:r w:rsidR="00EC54D5">
        <w:rPr>
          <w:b/>
        </w:rPr>
        <w:t xml:space="preserve"> 28 марта 2017 г.</w:t>
      </w:r>
      <w:r w:rsidR="00EC54D5">
        <w:rPr>
          <w:b/>
        </w:rPr>
        <w:tab/>
        <w:t xml:space="preserve">В.А. </w:t>
      </w:r>
      <w:proofErr w:type="spellStart"/>
      <w:r w:rsidR="00EC54D5">
        <w:rPr>
          <w:b/>
        </w:rPr>
        <w:t>Комаровский</w:t>
      </w:r>
      <w:proofErr w:type="spellEnd"/>
    </w:p>
    <w:p w:rsidR="0017491E" w:rsidRDefault="0017491E"/>
    <w:sectPr w:rsidR="0017491E" w:rsidSect="00174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E53"/>
    <w:rsid w:val="00000F6A"/>
    <w:rsid w:val="000E0EDC"/>
    <w:rsid w:val="0017491E"/>
    <w:rsid w:val="00715467"/>
    <w:rsid w:val="00A06FA4"/>
    <w:rsid w:val="00B8613D"/>
    <w:rsid w:val="00CC3E53"/>
    <w:rsid w:val="00D07DF0"/>
    <w:rsid w:val="00DF3B6E"/>
    <w:rsid w:val="00E1219E"/>
    <w:rsid w:val="00EC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C3E5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C3E5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CC3E53"/>
    <w:pPr>
      <w:spacing w:before="105" w:after="105"/>
      <w:jc w:val="both"/>
    </w:pPr>
  </w:style>
  <w:style w:type="character" w:styleId="a4">
    <w:name w:val="Strong"/>
    <w:basedOn w:val="a0"/>
    <w:qFormat/>
    <w:rsid w:val="00CC3E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1174</Words>
  <Characters>6693</Characters>
  <Application>Microsoft Office Word</Application>
  <DocSecurity>0</DocSecurity>
  <Lines>55</Lines>
  <Paragraphs>15</Paragraphs>
  <ScaleCrop>false</ScaleCrop>
  <Company/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s.eliseeva</dc:creator>
  <cp:keywords/>
  <dc:description/>
  <cp:lastModifiedBy>s.eliseeva</cp:lastModifiedBy>
  <cp:revision>10</cp:revision>
  <dcterms:created xsi:type="dcterms:W3CDTF">2017-03-27T08:06:00Z</dcterms:created>
  <dcterms:modified xsi:type="dcterms:W3CDTF">2017-03-27T11:14:00Z</dcterms:modified>
</cp:coreProperties>
</file>