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97" w:rsidRPr="00175842" w:rsidRDefault="00871597" w:rsidP="00472331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</w:p>
    <w:p w:rsidR="00472331" w:rsidRPr="00175842" w:rsidRDefault="00472331" w:rsidP="00472331">
      <w:pPr>
        <w:jc w:val="center"/>
        <w:rPr>
          <w:rFonts w:ascii="Arial Narrow" w:hAnsi="Arial Narrow"/>
          <w:b/>
          <w:sz w:val="36"/>
          <w:szCs w:val="36"/>
        </w:rPr>
      </w:pPr>
      <w:r w:rsidRPr="00175842">
        <w:rPr>
          <w:rFonts w:ascii="Arial Narrow" w:hAnsi="Arial Narrow"/>
          <w:b/>
          <w:sz w:val="36"/>
          <w:szCs w:val="36"/>
        </w:rPr>
        <w:t>ПРОЕКТНАЯ ДЕКЛАРАЦИЯ</w:t>
      </w:r>
    </w:p>
    <w:p w:rsidR="007C7454" w:rsidRPr="00175842" w:rsidRDefault="00472331" w:rsidP="00472331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175842">
        <w:rPr>
          <w:rFonts w:ascii="Arial Narrow" w:hAnsi="Arial Narrow"/>
          <w:b/>
          <w:sz w:val="22"/>
          <w:szCs w:val="22"/>
        </w:rPr>
        <w:t xml:space="preserve">на строительство многоэтажного жилого дома по адресу: </w:t>
      </w:r>
    </w:p>
    <w:p w:rsidR="00472331" w:rsidRPr="00175842" w:rsidRDefault="00472331" w:rsidP="00472331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175842">
        <w:rPr>
          <w:rFonts w:ascii="Arial Narrow" w:hAnsi="Arial Narrow"/>
          <w:b/>
          <w:sz w:val="22"/>
          <w:szCs w:val="22"/>
        </w:rPr>
        <w:t>Московская область, г</w:t>
      </w:r>
      <w:r w:rsidR="00294D36" w:rsidRPr="00175842">
        <w:rPr>
          <w:rFonts w:ascii="Arial Narrow" w:hAnsi="Arial Narrow"/>
          <w:b/>
          <w:sz w:val="22"/>
          <w:szCs w:val="22"/>
        </w:rPr>
        <w:t>ород</w:t>
      </w:r>
      <w:r w:rsidRPr="00175842">
        <w:rPr>
          <w:rFonts w:ascii="Arial Narrow" w:hAnsi="Arial Narrow"/>
          <w:b/>
          <w:sz w:val="22"/>
          <w:szCs w:val="22"/>
        </w:rPr>
        <w:t xml:space="preserve"> Клин, микрорайон Майданово, д</w:t>
      </w:r>
      <w:r w:rsidR="00294D36" w:rsidRPr="00175842">
        <w:rPr>
          <w:rFonts w:ascii="Arial Narrow" w:hAnsi="Arial Narrow"/>
          <w:b/>
          <w:sz w:val="22"/>
          <w:szCs w:val="22"/>
        </w:rPr>
        <w:t xml:space="preserve">ом </w:t>
      </w:r>
      <w:r w:rsidRPr="00175842">
        <w:rPr>
          <w:rFonts w:ascii="Arial Narrow" w:hAnsi="Arial Narrow"/>
          <w:b/>
          <w:sz w:val="22"/>
          <w:szCs w:val="22"/>
        </w:rPr>
        <w:t>4, корпус 1</w:t>
      </w:r>
    </w:p>
    <w:p w:rsidR="00E04C25" w:rsidRPr="00175842" w:rsidRDefault="007C7454" w:rsidP="00472331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175842">
        <w:rPr>
          <w:rFonts w:ascii="Arial Narrow" w:hAnsi="Arial Narrow"/>
          <w:b/>
          <w:sz w:val="22"/>
          <w:szCs w:val="22"/>
        </w:rPr>
        <w:t>1</w:t>
      </w:r>
      <w:r w:rsidR="00E04C25" w:rsidRPr="00175842">
        <w:rPr>
          <w:rFonts w:ascii="Arial Narrow" w:hAnsi="Arial Narrow"/>
          <w:b/>
          <w:sz w:val="22"/>
          <w:szCs w:val="22"/>
        </w:rPr>
        <w:t xml:space="preserve"> квартал 201</w:t>
      </w:r>
      <w:r w:rsidRPr="00175842">
        <w:rPr>
          <w:rFonts w:ascii="Arial Narrow" w:hAnsi="Arial Narrow"/>
          <w:b/>
          <w:sz w:val="22"/>
          <w:szCs w:val="22"/>
        </w:rPr>
        <w:t>8</w:t>
      </w:r>
      <w:r w:rsidR="00E04C25" w:rsidRPr="00175842">
        <w:rPr>
          <w:rFonts w:ascii="Arial Narrow" w:hAnsi="Arial Narrow"/>
          <w:b/>
          <w:sz w:val="22"/>
          <w:szCs w:val="22"/>
        </w:rPr>
        <w:t xml:space="preserve"> года </w:t>
      </w:r>
    </w:p>
    <w:p w:rsidR="00294D36" w:rsidRPr="00175842" w:rsidRDefault="00294D36" w:rsidP="00472331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472331" w:rsidRPr="00175842" w:rsidRDefault="00472331" w:rsidP="00472331">
      <w:pPr>
        <w:jc w:val="center"/>
        <w:rPr>
          <w:rFonts w:ascii="Arial Narrow" w:hAnsi="Arial Narrow"/>
          <w:b/>
          <w:sz w:val="22"/>
          <w:szCs w:val="22"/>
        </w:rPr>
      </w:pPr>
    </w:p>
    <w:p w:rsidR="00CF3F06" w:rsidRPr="00175842" w:rsidRDefault="00CF3F06" w:rsidP="00472331">
      <w:pPr>
        <w:jc w:val="center"/>
        <w:rPr>
          <w:rFonts w:ascii="Arial Narrow" w:hAnsi="Arial Narrow"/>
          <w:b/>
          <w:sz w:val="22"/>
          <w:szCs w:val="22"/>
        </w:rPr>
      </w:pPr>
    </w:p>
    <w:p w:rsidR="00472331" w:rsidRPr="00175842" w:rsidRDefault="00472331" w:rsidP="00472331">
      <w:pPr>
        <w:jc w:val="center"/>
        <w:rPr>
          <w:rFonts w:ascii="Arial Narrow" w:hAnsi="Arial Narrow"/>
          <w:b/>
          <w:sz w:val="22"/>
          <w:szCs w:val="22"/>
        </w:rPr>
      </w:pPr>
      <w:r w:rsidRPr="00175842">
        <w:rPr>
          <w:rFonts w:ascii="Arial Narrow" w:hAnsi="Arial Narrow"/>
          <w:b/>
          <w:sz w:val="22"/>
          <w:szCs w:val="22"/>
        </w:rPr>
        <w:t>1. ИНФОРМАЦИЯ О ЗАСТРОЙЩИКЕ</w:t>
      </w:r>
    </w:p>
    <w:tbl>
      <w:tblPr>
        <w:tblpPr w:leftFromText="180" w:rightFromText="180" w:vertAnchor="text" w:horzAnchor="page" w:tblpX="1270" w:tblpY="301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3369"/>
        <w:gridCol w:w="5582"/>
      </w:tblGrid>
      <w:tr w:rsidR="00175842" w:rsidRPr="00175842" w:rsidTr="00CF3F06">
        <w:trPr>
          <w:trHeight w:hRule="exact" w:val="578"/>
        </w:trPr>
        <w:tc>
          <w:tcPr>
            <w:tcW w:w="951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1.1.</w:t>
            </w:r>
          </w:p>
        </w:tc>
        <w:tc>
          <w:tcPr>
            <w:tcW w:w="3369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82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«АВС ИНВЕСТ»</w:t>
            </w:r>
          </w:p>
        </w:tc>
      </w:tr>
      <w:tr w:rsidR="00175842" w:rsidRPr="00175842" w:rsidTr="00CF3F06">
        <w:trPr>
          <w:trHeight w:hRule="exact" w:val="568"/>
        </w:trPr>
        <w:tc>
          <w:tcPr>
            <w:tcW w:w="951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1.2.</w:t>
            </w:r>
          </w:p>
        </w:tc>
        <w:tc>
          <w:tcPr>
            <w:tcW w:w="3369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Фирменное наименование </w:t>
            </w:r>
          </w:p>
        </w:tc>
        <w:tc>
          <w:tcPr>
            <w:tcW w:w="5582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«АВС ИНВЕСТ»</w:t>
            </w:r>
          </w:p>
        </w:tc>
      </w:tr>
      <w:tr w:rsidR="00175842" w:rsidRPr="00175842" w:rsidTr="00CF3F06">
        <w:trPr>
          <w:trHeight w:hRule="exact" w:val="562"/>
        </w:trPr>
        <w:tc>
          <w:tcPr>
            <w:tcW w:w="951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1.3.</w:t>
            </w:r>
          </w:p>
        </w:tc>
        <w:tc>
          <w:tcPr>
            <w:tcW w:w="3369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Место регистрации</w:t>
            </w:r>
          </w:p>
        </w:tc>
        <w:tc>
          <w:tcPr>
            <w:tcW w:w="5582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141607, Московская обл</w:t>
            </w:r>
            <w:r w:rsidR="00495413" w:rsidRPr="00175842">
              <w:rPr>
                <w:rFonts w:ascii="Arial Narrow" w:hAnsi="Arial Narrow"/>
                <w:sz w:val="20"/>
                <w:szCs w:val="20"/>
              </w:rPr>
              <w:t>.</w:t>
            </w:r>
            <w:r w:rsidRPr="00175842">
              <w:rPr>
                <w:rFonts w:ascii="Arial Narrow" w:hAnsi="Arial Narrow"/>
                <w:sz w:val="20"/>
                <w:szCs w:val="20"/>
              </w:rPr>
              <w:t>, г. Клин, ул. Новоямская, д.</w:t>
            </w:r>
            <w:r w:rsidR="00495413" w:rsidRPr="0017584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5842">
              <w:rPr>
                <w:rFonts w:ascii="Arial Narrow" w:hAnsi="Arial Narrow"/>
                <w:sz w:val="20"/>
                <w:szCs w:val="20"/>
              </w:rPr>
              <w:t>4, оф</w:t>
            </w:r>
            <w:r w:rsidR="00495413" w:rsidRPr="00175842">
              <w:rPr>
                <w:rFonts w:ascii="Arial Narrow" w:hAnsi="Arial Narrow"/>
                <w:sz w:val="20"/>
                <w:szCs w:val="20"/>
              </w:rPr>
              <w:t>.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220</w:t>
            </w:r>
          </w:p>
        </w:tc>
      </w:tr>
      <w:tr w:rsidR="00175842" w:rsidRPr="00175842" w:rsidTr="00CF3F06">
        <w:trPr>
          <w:trHeight w:hRule="exact" w:val="570"/>
        </w:trPr>
        <w:tc>
          <w:tcPr>
            <w:tcW w:w="951" w:type="dxa"/>
          </w:tcPr>
          <w:p w:rsidR="00495413" w:rsidRPr="00175842" w:rsidRDefault="00495413" w:rsidP="00495413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1.4.</w:t>
            </w:r>
          </w:p>
        </w:tc>
        <w:tc>
          <w:tcPr>
            <w:tcW w:w="3369" w:type="dxa"/>
          </w:tcPr>
          <w:p w:rsidR="00495413" w:rsidRPr="00175842" w:rsidRDefault="00495413" w:rsidP="00495413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Фактическое местонахождение </w:t>
            </w:r>
          </w:p>
        </w:tc>
        <w:tc>
          <w:tcPr>
            <w:tcW w:w="5582" w:type="dxa"/>
          </w:tcPr>
          <w:p w:rsidR="00495413" w:rsidRPr="00175842" w:rsidRDefault="00495413" w:rsidP="00495413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141607, Московская обл., г. Клин, ул. Новоямская, д. 4, оф. 220</w:t>
            </w:r>
          </w:p>
        </w:tc>
      </w:tr>
      <w:tr w:rsidR="00175842" w:rsidRPr="00175842" w:rsidTr="00CF3F06">
        <w:trPr>
          <w:trHeight w:hRule="exact" w:val="564"/>
        </w:trPr>
        <w:tc>
          <w:tcPr>
            <w:tcW w:w="951" w:type="dxa"/>
          </w:tcPr>
          <w:p w:rsidR="00472331" w:rsidRPr="00B51C11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B51C11">
              <w:rPr>
                <w:rFonts w:ascii="Arial Narrow" w:hAnsi="Arial Narrow"/>
                <w:sz w:val="20"/>
                <w:szCs w:val="20"/>
              </w:rPr>
              <w:t>1.5.</w:t>
            </w:r>
          </w:p>
        </w:tc>
        <w:tc>
          <w:tcPr>
            <w:tcW w:w="3369" w:type="dxa"/>
          </w:tcPr>
          <w:p w:rsidR="00472331" w:rsidRPr="00B51C11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B51C11">
              <w:rPr>
                <w:rFonts w:ascii="Arial Narrow" w:hAnsi="Arial Narrow"/>
                <w:sz w:val="20"/>
                <w:szCs w:val="20"/>
              </w:rPr>
              <w:t>Режим работы застройщика, контактная информация</w:t>
            </w:r>
          </w:p>
        </w:tc>
        <w:tc>
          <w:tcPr>
            <w:tcW w:w="5582" w:type="dxa"/>
          </w:tcPr>
          <w:p w:rsidR="00472331" w:rsidRPr="00B51C11" w:rsidRDefault="00B51C1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B51C11">
              <w:rPr>
                <w:rFonts w:ascii="Arial Narrow" w:hAnsi="Arial Narrow"/>
                <w:sz w:val="20"/>
                <w:szCs w:val="20"/>
              </w:rPr>
              <w:t>Понедельник  с</w:t>
            </w:r>
            <w:r w:rsidR="004D3CAF" w:rsidRPr="00B51C11">
              <w:rPr>
                <w:rFonts w:ascii="Arial Narrow" w:hAnsi="Arial Narrow"/>
                <w:sz w:val="20"/>
                <w:szCs w:val="20"/>
              </w:rPr>
              <w:t xml:space="preserve"> 10:</w:t>
            </w:r>
            <w:r w:rsidR="00472331" w:rsidRPr="00B51C11">
              <w:rPr>
                <w:rFonts w:ascii="Arial Narrow" w:hAnsi="Arial Narrow"/>
                <w:sz w:val="20"/>
                <w:szCs w:val="20"/>
              </w:rPr>
              <w:t>00 до 1</w:t>
            </w:r>
            <w:r w:rsidR="004D3CAF" w:rsidRPr="00B51C11">
              <w:rPr>
                <w:rFonts w:ascii="Arial Narrow" w:hAnsi="Arial Narrow"/>
                <w:sz w:val="20"/>
                <w:szCs w:val="20"/>
              </w:rPr>
              <w:t>1</w:t>
            </w:r>
            <w:r w:rsidR="00472331" w:rsidRPr="00B51C11">
              <w:rPr>
                <w:rFonts w:ascii="Arial Narrow" w:hAnsi="Arial Narrow"/>
                <w:sz w:val="20"/>
                <w:szCs w:val="20"/>
              </w:rPr>
              <w:t xml:space="preserve">.00 </w:t>
            </w:r>
          </w:p>
          <w:p w:rsidR="00472331" w:rsidRPr="00B51C11" w:rsidRDefault="00495413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B51C11">
              <w:rPr>
                <w:rFonts w:ascii="Arial Narrow" w:hAnsi="Arial Narrow"/>
                <w:sz w:val="20"/>
                <w:szCs w:val="20"/>
              </w:rPr>
              <w:t>т</w:t>
            </w:r>
            <w:r w:rsidR="00472331" w:rsidRPr="00B51C11">
              <w:rPr>
                <w:rFonts w:ascii="Arial Narrow" w:hAnsi="Arial Narrow"/>
                <w:sz w:val="20"/>
                <w:szCs w:val="20"/>
              </w:rPr>
              <w:t>елефон: 8-800-505-58-03</w:t>
            </w:r>
          </w:p>
        </w:tc>
      </w:tr>
      <w:tr w:rsidR="00175842" w:rsidRPr="00175842" w:rsidTr="007E764B">
        <w:trPr>
          <w:trHeight w:val="1685"/>
        </w:trPr>
        <w:tc>
          <w:tcPr>
            <w:tcW w:w="951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3369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государственной регистрации застройщика</w:t>
            </w:r>
          </w:p>
        </w:tc>
        <w:tc>
          <w:tcPr>
            <w:tcW w:w="5582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Свидетельство о государственной регистрации юридического лица:</w:t>
            </w:r>
          </w:p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Инспекция Федеральной налоговой службой по городу Клину Московской области от 29.05.2008г</w:t>
            </w:r>
            <w:r w:rsidR="007E764B" w:rsidRPr="00175842">
              <w:rPr>
                <w:rFonts w:ascii="Arial Narrow" w:hAnsi="Arial Narrow"/>
                <w:sz w:val="20"/>
                <w:szCs w:val="20"/>
              </w:rPr>
              <w:t>.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за основным государственным номером 1085020002209.</w:t>
            </w:r>
          </w:p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Инспекция Федеральной налоговой службы по городу Клину Московской области серия 50 № 010914677.</w:t>
            </w:r>
          </w:p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Дата выдачи: 29.05.200</w:t>
            </w:r>
            <w:r w:rsidR="007E764B" w:rsidRPr="00175842">
              <w:rPr>
                <w:rFonts w:ascii="Arial Narrow" w:hAnsi="Arial Narrow"/>
                <w:sz w:val="20"/>
                <w:szCs w:val="20"/>
              </w:rPr>
              <w:t>8</w:t>
            </w:r>
            <w:r w:rsidRPr="00175842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75842" w:rsidRPr="00175842" w:rsidTr="00CF3F06">
        <w:trPr>
          <w:trHeight w:hRule="exact" w:val="514"/>
        </w:trPr>
        <w:tc>
          <w:tcPr>
            <w:tcW w:w="951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1.7.</w:t>
            </w:r>
          </w:p>
        </w:tc>
        <w:tc>
          <w:tcPr>
            <w:tcW w:w="3369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об учредителях (акционерах) застройщика</w:t>
            </w:r>
          </w:p>
        </w:tc>
        <w:tc>
          <w:tcPr>
            <w:tcW w:w="5582" w:type="dxa"/>
          </w:tcPr>
          <w:p w:rsidR="00472331" w:rsidRPr="00175842" w:rsidRDefault="007C7454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г</w:t>
            </w:r>
            <w:r w:rsidR="00472331" w:rsidRPr="00175842">
              <w:rPr>
                <w:rFonts w:ascii="Arial Narrow" w:hAnsi="Arial Narrow"/>
                <w:sz w:val="20"/>
                <w:szCs w:val="20"/>
              </w:rPr>
              <w:t xml:space="preserve">р. </w:t>
            </w:r>
            <w:r w:rsidRPr="00175842">
              <w:rPr>
                <w:rFonts w:ascii="Arial Narrow" w:hAnsi="Arial Narrow"/>
                <w:sz w:val="20"/>
                <w:szCs w:val="20"/>
              </w:rPr>
              <w:t>Новиков Михаил Дмитриевич</w:t>
            </w:r>
            <w:r w:rsidR="00472331" w:rsidRPr="00175842">
              <w:rPr>
                <w:rFonts w:ascii="Arial Narrow" w:hAnsi="Arial Narrow"/>
                <w:sz w:val="20"/>
                <w:szCs w:val="20"/>
              </w:rPr>
              <w:t xml:space="preserve"> – 100% уставного капитала</w:t>
            </w:r>
          </w:p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5842" w:rsidRPr="00175842" w:rsidTr="00CF3F06">
        <w:trPr>
          <w:trHeight w:val="1454"/>
        </w:trPr>
        <w:tc>
          <w:tcPr>
            <w:tcW w:w="951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1.8.</w:t>
            </w:r>
          </w:p>
        </w:tc>
        <w:tc>
          <w:tcPr>
            <w:tcW w:w="3369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5582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Не проводились.</w:t>
            </w:r>
          </w:p>
        </w:tc>
      </w:tr>
      <w:tr w:rsidR="00175842" w:rsidRPr="00175842" w:rsidTr="00CF3F06">
        <w:trPr>
          <w:trHeight w:val="1070"/>
        </w:trPr>
        <w:tc>
          <w:tcPr>
            <w:tcW w:w="951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1.9.</w:t>
            </w:r>
          </w:p>
        </w:tc>
        <w:tc>
          <w:tcPr>
            <w:tcW w:w="3369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582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Застройщик не осуществляет лицензируемых видов деятельности.</w:t>
            </w:r>
          </w:p>
        </w:tc>
      </w:tr>
      <w:tr w:rsidR="00175842" w:rsidRPr="00175842" w:rsidTr="00CF3F06">
        <w:trPr>
          <w:trHeight w:hRule="exact" w:val="625"/>
        </w:trPr>
        <w:tc>
          <w:tcPr>
            <w:tcW w:w="951" w:type="dxa"/>
            <w:vMerge w:val="restart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1.10.</w:t>
            </w:r>
          </w:p>
        </w:tc>
        <w:tc>
          <w:tcPr>
            <w:tcW w:w="3369" w:type="dxa"/>
          </w:tcPr>
          <w:p w:rsidR="00472331" w:rsidRPr="00175842" w:rsidRDefault="00472331" w:rsidP="00D578E4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финансовом р</w:t>
            </w:r>
            <w:r w:rsidR="008C2A5D" w:rsidRPr="00175842">
              <w:rPr>
                <w:rFonts w:ascii="Arial Narrow" w:hAnsi="Arial Narrow"/>
                <w:sz w:val="20"/>
                <w:szCs w:val="20"/>
              </w:rPr>
              <w:t>езу</w:t>
            </w:r>
            <w:r w:rsidR="00EF6E19" w:rsidRPr="00175842">
              <w:rPr>
                <w:rFonts w:ascii="Arial Narrow" w:hAnsi="Arial Narrow"/>
                <w:sz w:val="20"/>
                <w:szCs w:val="20"/>
              </w:rPr>
              <w:t>льтате предыдущего периода 3</w:t>
            </w:r>
            <w:r w:rsidR="0030108C" w:rsidRPr="00175842">
              <w:rPr>
                <w:rFonts w:ascii="Arial Narrow" w:hAnsi="Arial Narrow"/>
                <w:sz w:val="20"/>
                <w:szCs w:val="20"/>
              </w:rPr>
              <w:t>1</w:t>
            </w:r>
            <w:r w:rsidR="00EF6E19" w:rsidRPr="00175842">
              <w:rPr>
                <w:rFonts w:ascii="Arial Narrow" w:hAnsi="Arial Narrow"/>
                <w:sz w:val="20"/>
                <w:szCs w:val="20"/>
              </w:rPr>
              <w:t>.</w:t>
            </w:r>
            <w:r w:rsidR="0030108C" w:rsidRPr="00175842">
              <w:rPr>
                <w:rFonts w:ascii="Arial Narrow" w:hAnsi="Arial Narrow"/>
                <w:sz w:val="20"/>
                <w:szCs w:val="20"/>
              </w:rPr>
              <w:t>12</w:t>
            </w:r>
            <w:r w:rsidR="00D86B8C" w:rsidRPr="00175842">
              <w:rPr>
                <w:rFonts w:ascii="Arial Narrow" w:hAnsi="Arial Narrow"/>
                <w:sz w:val="20"/>
                <w:szCs w:val="20"/>
              </w:rPr>
              <w:t>.201</w:t>
            </w:r>
            <w:r w:rsidR="00AD72C1" w:rsidRPr="00175842">
              <w:rPr>
                <w:rFonts w:ascii="Arial Narrow" w:hAnsi="Arial Narrow"/>
                <w:sz w:val="20"/>
                <w:szCs w:val="20"/>
              </w:rPr>
              <w:t>7</w:t>
            </w:r>
            <w:r w:rsidRPr="00175842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  <w:tc>
          <w:tcPr>
            <w:tcW w:w="5582" w:type="dxa"/>
          </w:tcPr>
          <w:p w:rsidR="00472331" w:rsidRPr="00175842" w:rsidRDefault="00D23A0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0 </w:t>
            </w:r>
          </w:p>
        </w:tc>
      </w:tr>
      <w:tr w:rsidR="00175842" w:rsidRPr="00175842" w:rsidTr="00CF3F06">
        <w:trPr>
          <w:trHeight w:hRule="exact" w:val="637"/>
        </w:trPr>
        <w:tc>
          <w:tcPr>
            <w:tcW w:w="951" w:type="dxa"/>
            <w:vMerge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9" w:type="dxa"/>
          </w:tcPr>
          <w:p w:rsidR="00472331" w:rsidRPr="00175842" w:rsidRDefault="00472331" w:rsidP="00EF6E19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Информация о размере </w:t>
            </w:r>
            <w:r w:rsidR="00EF6E19" w:rsidRPr="00175842">
              <w:rPr>
                <w:rFonts w:ascii="Arial Narrow" w:hAnsi="Arial Narrow"/>
                <w:sz w:val="20"/>
                <w:szCs w:val="20"/>
              </w:rPr>
              <w:t>кредиторской задолженности на 3</w:t>
            </w:r>
            <w:r w:rsidR="0030108C" w:rsidRPr="00175842">
              <w:rPr>
                <w:rFonts w:ascii="Arial Narrow" w:hAnsi="Arial Narrow"/>
                <w:sz w:val="20"/>
                <w:szCs w:val="20"/>
              </w:rPr>
              <w:t>1</w:t>
            </w:r>
            <w:r w:rsidRPr="00175842">
              <w:rPr>
                <w:rFonts w:ascii="Arial Narrow" w:hAnsi="Arial Narrow"/>
                <w:sz w:val="20"/>
                <w:szCs w:val="20"/>
              </w:rPr>
              <w:t>.</w:t>
            </w:r>
            <w:r w:rsidR="0030108C" w:rsidRPr="00175842">
              <w:rPr>
                <w:rFonts w:ascii="Arial Narrow" w:hAnsi="Arial Narrow"/>
                <w:sz w:val="20"/>
                <w:szCs w:val="20"/>
              </w:rPr>
              <w:t>12</w:t>
            </w:r>
            <w:r w:rsidR="00D86B8C" w:rsidRPr="00175842">
              <w:rPr>
                <w:rFonts w:ascii="Arial Narrow" w:hAnsi="Arial Narrow"/>
                <w:sz w:val="20"/>
                <w:szCs w:val="20"/>
              </w:rPr>
              <w:t>.2017</w:t>
            </w:r>
            <w:r w:rsidRPr="00175842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  <w:tc>
          <w:tcPr>
            <w:tcW w:w="5582" w:type="dxa"/>
          </w:tcPr>
          <w:p w:rsidR="00472331" w:rsidRPr="00175842" w:rsidRDefault="006F7EFC" w:rsidP="006F7E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23A01" w:rsidRPr="00175842">
              <w:rPr>
                <w:rFonts w:ascii="Arial Narrow" w:hAnsi="Arial Narrow"/>
                <w:sz w:val="20"/>
                <w:szCs w:val="20"/>
              </w:rPr>
              <w:t>7 </w:t>
            </w:r>
            <w:r>
              <w:rPr>
                <w:rFonts w:ascii="Arial Narrow" w:hAnsi="Arial Narrow"/>
                <w:sz w:val="20"/>
                <w:szCs w:val="20"/>
              </w:rPr>
              <w:t>104</w:t>
            </w:r>
            <w:r w:rsidR="00D23A01" w:rsidRPr="00175842">
              <w:rPr>
                <w:rFonts w:ascii="Arial Narrow" w:hAnsi="Arial Narrow"/>
                <w:sz w:val="20"/>
                <w:szCs w:val="20"/>
              </w:rPr>
              <w:t xml:space="preserve"> тыс. руб.</w:t>
            </w:r>
          </w:p>
        </w:tc>
      </w:tr>
      <w:tr w:rsidR="00175842" w:rsidRPr="00175842" w:rsidTr="00CF3F06">
        <w:trPr>
          <w:trHeight w:val="609"/>
        </w:trPr>
        <w:tc>
          <w:tcPr>
            <w:tcW w:w="951" w:type="dxa"/>
            <w:vMerge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9" w:type="dxa"/>
          </w:tcPr>
          <w:p w:rsidR="00472331" w:rsidRPr="00175842" w:rsidRDefault="00472331" w:rsidP="00EF6E19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размере</w:t>
            </w:r>
            <w:r w:rsidR="008C2A5D" w:rsidRPr="00175842">
              <w:rPr>
                <w:rFonts w:ascii="Arial Narrow" w:hAnsi="Arial Narrow"/>
                <w:sz w:val="20"/>
                <w:szCs w:val="20"/>
              </w:rPr>
              <w:t xml:space="preserve"> де</w:t>
            </w:r>
            <w:r w:rsidR="00D86B8C" w:rsidRPr="00175842">
              <w:rPr>
                <w:rFonts w:ascii="Arial Narrow" w:hAnsi="Arial Narrow"/>
                <w:sz w:val="20"/>
                <w:szCs w:val="20"/>
              </w:rPr>
              <w:t xml:space="preserve">биторской задолженности на </w:t>
            </w:r>
            <w:r w:rsidR="00EF6E19" w:rsidRPr="00175842">
              <w:rPr>
                <w:rFonts w:ascii="Arial Narrow" w:hAnsi="Arial Narrow"/>
                <w:sz w:val="20"/>
                <w:szCs w:val="20"/>
              </w:rPr>
              <w:t>3</w:t>
            </w:r>
            <w:r w:rsidR="0030108C" w:rsidRPr="00175842">
              <w:rPr>
                <w:rFonts w:ascii="Arial Narrow" w:hAnsi="Arial Narrow"/>
                <w:sz w:val="20"/>
                <w:szCs w:val="20"/>
              </w:rPr>
              <w:t>1</w:t>
            </w:r>
            <w:r w:rsidR="00D86B8C" w:rsidRPr="00175842">
              <w:rPr>
                <w:rFonts w:ascii="Arial Narrow" w:hAnsi="Arial Narrow"/>
                <w:sz w:val="20"/>
                <w:szCs w:val="20"/>
              </w:rPr>
              <w:t>.</w:t>
            </w:r>
            <w:r w:rsidR="0030108C" w:rsidRPr="00175842">
              <w:rPr>
                <w:rFonts w:ascii="Arial Narrow" w:hAnsi="Arial Narrow"/>
                <w:sz w:val="20"/>
                <w:szCs w:val="20"/>
              </w:rPr>
              <w:t>12</w:t>
            </w:r>
            <w:r w:rsidR="00D86B8C" w:rsidRPr="00175842">
              <w:rPr>
                <w:rFonts w:ascii="Arial Narrow" w:hAnsi="Arial Narrow"/>
                <w:sz w:val="20"/>
                <w:szCs w:val="20"/>
              </w:rPr>
              <w:t>.2017</w:t>
            </w:r>
            <w:r w:rsidRPr="00175842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  <w:tc>
          <w:tcPr>
            <w:tcW w:w="5582" w:type="dxa"/>
          </w:tcPr>
          <w:p w:rsidR="00472331" w:rsidRPr="00175842" w:rsidRDefault="006F7EFC" w:rsidP="006F7E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</w:t>
            </w:r>
            <w:r w:rsidR="00D23A01" w:rsidRPr="00175842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437</w:t>
            </w:r>
            <w:r w:rsidR="00D23A01" w:rsidRPr="00175842">
              <w:rPr>
                <w:rFonts w:ascii="Arial Narrow" w:hAnsi="Arial Narrow"/>
                <w:sz w:val="20"/>
                <w:szCs w:val="20"/>
              </w:rPr>
              <w:t xml:space="preserve"> тыс. руб.</w:t>
            </w:r>
          </w:p>
        </w:tc>
      </w:tr>
      <w:tr w:rsidR="00175842" w:rsidRPr="00175842" w:rsidTr="00CF3F06">
        <w:trPr>
          <w:trHeight w:val="702"/>
        </w:trPr>
        <w:tc>
          <w:tcPr>
            <w:tcW w:w="951" w:type="dxa"/>
          </w:tcPr>
          <w:p w:rsidR="00472331" w:rsidRPr="00175842" w:rsidRDefault="00472331" w:rsidP="000218F8">
            <w:pPr>
              <w:ind w:left="108"/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1.11.</w:t>
            </w:r>
          </w:p>
        </w:tc>
        <w:tc>
          <w:tcPr>
            <w:tcW w:w="3369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Способ обеспечения исполнения обязательства по договору</w:t>
            </w:r>
          </w:p>
        </w:tc>
        <w:tc>
          <w:tcPr>
            <w:tcW w:w="5582" w:type="dxa"/>
          </w:tcPr>
          <w:p w:rsidR="007E764B" w:rsidRPr="00175842" w:rsidRDefault="00472331" w:rsidP="000218F8">
            <w:pPr>
              <w:rPr>
                <w:rFonts w:ascii="Arial Narrow" w:hAnsi="Arial Narrow"/>
                <w:sz w:val="6"/>
                <w:szCs w:val="6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Исполнение обязательств Застройщика по заключенным договорам участия в долевом строительстве обеспечивается залогом в порядке, предусмотренном статьями 13-15 Федерального Закона от 30.12.2004 №214-ФЗ «Об участие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7E764B" w:rsidRPr="0017584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764B" w:rsidRPr="00175842">
              <w:rPr>
                <w:rFonts w:ascii="Arial Narrow" w:hAnsi="Arial Narrow"/>
                <w:sz w:val="6"/>
                <w:szCs w:val="6"/>
              </w:rPr>
              <w:t xml:space="preserve"> </w:t>
            </w:r>
          </w:p>
          <w:p w:rsidR="007E764B" w:rsidRPr="00175842" w:rsidRDefault="007E764B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175842" w:rsidRPr="00175842" w:rsidTr="00CF3F06">
        <w:trPr>
          <w:trHeight w:val="1024"/>
        </w:trPr>
        <w:tc>
          <w:tcPr>
            <w:tcW w:w="951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3369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О договорах и сделках, на которых привлекаются денежные средства для строительства </w:t>
            </w:r>
          </w:p>
        </w:tc>
        <w:tc>
          <w:tcPr>
            <w:tcW w:w="5582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Застройщик не заключает иных договоров и сделок, на основани</w:t>
            </w:r>
            <w:r w:rsidR="00E36C1B" w:rsidRPr="00175842">
              <w:rPr>
                <w:rFonts w:ascii="Arial Narrow" w:hAnsi="Arial Narrow"/>
                <w:sz w:val="20"/>
                <w:szCs w:val="20"/>
              </w:rPr>
              <w:t>и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которых привлекаются денежные средства для строительства (создания) объектов недвижимости, за исключением привлечения денежных средств на основании договоров участия в долевом строительстве.</w:t>
            </w:r>
          </w:p>
        </w:tc>
      </w:tr>
    </w:tbl>
    <w:p w:rsidR="00472331" w:rsidRPr="00175842" w:rsidRDefault="00472331" w:rsidP="00472331">
      <w:pPr>
        <w:jc w:val="center"/>
        <w:rPr>
          <w:rFonts w:ascii="Arial Narrow" w:hAnsi="Arial Narrow"/>
          <w:b/>
          <w:sz w:val="20"/>
          <w:szCs w:val="20"/>
        </w:rPr>
      </w:pPr>
      <w:r w:rsidRPr="00175842">
        <w:rPr>
          <w:rFonts w:ascii="Arial Narrow" w:hAnsi="Arial Narrow"/>
          <w:b/>
          <w:sz w:val="20"/>
          <w:szCs w:val="20"/>
        </w:rPr>
        <w:t>2. ИНФОРМАЦИЯ О ПРОЕКТЕ СТРОИТЕЛЬСТВА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3817"/>
        <w:gridCol w:w="5536"/>
      </w:tblGrid>
      <w:tr w:rsidR="00175842" w:rsidRPr="00175842" w:rsidTr="007E764B">
        <w:trPr>
          <w:trHeight w:hRule="exact" w:val="595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2.1.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5536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Строительство многоэтажного жилого дома по адресу: Московская область, г</w:t>
            </w:r>
            <w:r w:rsidR="00113C08" w:rsidRPr="00175842">
              <w:rPr>
                <w:rFonts w:ascii="Arial Narrow" w:hAnsi="Arial Narrow"/>
                <w:sz w:val="20"/>
                <w:szCs w:val="20"/>
              </w:rPr>
              <w:t>ород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Клин, микрорайон Майданово, дом 4, корпус 1</w:t>
            </w:r>
          </w:p>
        </w:tc>
      </w:tr>
      <w:tr w:rsidR="00175842" w:rsidRPr="00175842" w:rsidTr="007E764B">
        <w:trPr>
          <w:trHeight w:hRule="exact" w:val="561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2.2.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об этапах строительства</w:t>
            </w:r>
          </w:p>
        </w:tc>
        <w:tc>
          <w:tcPr>
            <w:tcW w:w="5536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Ориентировочный срок начала строительства: 1-й квартал 2014г.</w:t>
            </w:r>
          </w:p>
          <w:p w:rsidR="00472331" w:rsidRPr="00175842" w:rsidRDefault="00472331" w:rsidP="007E764B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Ориентировочный с</w:t>
            </w:r>
            <w:r w:rsidR="00AD657A" w:rsidRPr="00175842">
              <w:rPr>
                <w:rFonts w:ascii="Arial Narrow" w:hAnsi="Arial Narrow"/>
                <w:sz w:val="20"/>
                <w:szCs w:val="20"/>
              </w:rPr>
              <w:t>рок окончания строительства: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016B62" w:rsidRPr="00175842">
              <w:rPr>
                <w:rFonts w:ascii="Arial Narrow" w:hAnsi="Arial Narrow"/>
                <w:sz w:val="20"/>
                <w:szCs w:val="20"/>
              </w:rPr>
              <w:t>-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 xml:space="preserve">й </w:t>
            </w:r>
            <w:r w:rsidR="009C0869" w:rsidRPr="00175842">
              <w:rPr>
                <w:rFonts w:ascii="Arial Narrow" w:hAnsi="Arial Narrow"/>
                <w:sz w:val="20"/>
                <w:szCs w:val="20"/>
              </w:rPr>
              <w:t>квартал 201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>8</w:t>
            </w:r>
            <w:r w:rsidRPr="00175842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75842" w:rsidRPr="00175842" w:rsidTr="007E764B">
        <w:trPr>
          <w:trHeight w:val="279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2.3.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сроках реализации проекта</w:t>
            </w:r>
          </w:p>
        </w:tc>
        <w:tc>
          <w:tcPr>
            <w:tcW w:w="5536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Окончание </w:t>
            </w:r>
            <w:r w:rsidR="00AD657A" w:rsidRPr="00175842">
              <w:rPr>
                <w:rFonts w:ascii="Arial Narrow" w:hAnsi="Arial Narrow"/>
                <w:sz w:val="20"/>
                <w:szCs w:val="20"/>
              </w:rPr>
              <w:t xml:space="preserve">строительства: 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>2</w:t>
            </w:r>
            <w:r w:rsidR="009C0869" w:rsidRPr="00175842">
              <w:rPr>
                <w:rFonts w:ascii="Arial Narrow" w:hAnsi="Arial Narrow"/>
                <w:sz w:val="20"/>
                <w:szCs w:val="20"/>
              </w:rPr>
              <w:t xml:space="preserve"> квартал 201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>8</w:t>
            </w:r>
            <w:r w:rsidRPr="00175842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75842" w:rsidRPr="00175842" w:rsidTr="007E764B">
        <w:trPr>
          <w:trHeight w:val="2821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2.4.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государственной экспертизе проектной документации</w:t>
            </w:r>
          </w:p>
        </w:tc>
        <w:tc>
          <w:tcPr>
            <w:tcW w:w="5536" w:type="dxa"/>
          </w:tcPr>
          <w:p w:rsidR="00293CEB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Положительное заключение государственной экспертизы </w:t>
            </w:r>
          </w:p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№ 50-1-4-0288-13, выдано ГАУ Московской области «Московская областная государственная экспертиза», 04 марта 2013г. по объекту капитального строительства жилой дом поз. 31 по адресу: Московская область, г</w:t>
            </w:r>
            <w:r w:rsidR="00294D36" w:rsidRPr="00175842">
              <w:rPr>
                <w:rFonts w:ascii="Arial Narrow" w:hAnsi="Arial Narrow"/>
                <w:sz w:val="20"/>
                <w:szCs w:val="20"/>
              </w:rPr>
              <w:t>ород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Клин, микрорайон Майданово</w:t>
            </w:r>
            <w:r w:rsidR="00294D36" w:rsidRPr="0017584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93CEB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Положительное заключение негосударственной экспертизы </w:t>
            </w:r>
          </w:p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№ 4-1-1-0045-15, выданное ООО «ГЛАВСТРОЙЭКСПЕРТ» Негосударственная экс</w:t>
            </w:r>
            <w:r w:rsidR="00016B62" w:rsidRPr="00175842">
              <w:rPr>
                <w:rFonts w:ascii="Arial Narrow" w:hAnsi="Arial Narrow"/>
                <w:sz w:val="20"/>
                <w:szCs w:val="20"/>
              </w:rPr>
              <w:t>пертиза проектов и инженерных изысканий (рег. номер свидетельст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ва об аккредитации № РОСС </w:t>
            </w:r>
            <w:r w:rsidRPr="00175842">
              <w:rPr>
                <w:rFonts w:ascii="Arial Narrow" w:hAnsi="Arial Narrow"/>
                <w:sz w:val="20"/>
                <w:szCs w:val="20"/>
                <w:lang w:val="en-US"/>
              </w:rPr>
              <w:t>RU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.0001.610516. № </w:t>
            </w:r>
            <w:r w:rsidRPr="00175842">
              <w:rPr>
                <w:rFonts w:ascii="Arial Narrow" w:hAnsi="Arial Narrow"/>
                <w:sz w:val="20"/>
                <w:szCs w:val="20"/>
                <w:lang w:val="en-US"/>
              </w:rPr>
              <w:t>RA</w:t>
            </w:r>
            <w:r w:rsidRPr="00175842">
              <w:rPr>
                <w:rFonts w:ascii="Arial Narrow" w:hAnsi="Arial Narrow"/>
                <w:sz w:val="20"/>
                <w:szCs w:val="20"/>
              </w:rPr>
              <w:t>.</w:t>
            </w:r>
            <w:r w:rsidRPr="00175842">
              <w:rPr>
                <w:rFonts w:ascii="Arial Narrow" w:hAnsi="Arial Narrow"/>
                <w:sz w:val="20"/>
                <w:szCs w:val="20"/>
                <w:lang w:val="en-US"/>
              </w:rPr>
              <w:t>RU</w:t>
            </w:r>
            <w:r w:rsidR="00016B62" w:rsidRPr="00175842">
              <w:rPr>
                <w:rFonts w:ascii="Arial Narrow" w:hAnsi="Arial Narrow"/>
                <w:sz w:val="20"/>
                <w:szCs w:val="20"/>
              </w:rPr>
              <w:t>.610664) по корректировке объ</w:t>
            </w:r>
            <w:r w:rsidRPr="00175842">
              <w:rPr>
                <w:rFonts w:ascii="Arial Narrow" w:hAnsi="Arial Narrow"/>
                <w:sz w:val="20"/>
                <w:szCs w:val="20"/>
              </w:rPr>
              <w:t>екта капитального строительства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>: ж</w:t>
            </w:r>
            <w:r w:rsidRPr="00175842">
              <w:rPr>
                <w:rFonts w:ascii="Arial Narrow" w:hAnsi="Arial Narrow"/>
                <w:sz w:val="20"/>
                <w:szCs w:val="20"/>
              </w:rPr>
              <w:t>илой дом, поз. 31 по адресу: Московская область, г. Клин, микрорайон «Майданово»</w:t>
            </w:r>
          </w:p>
        </w:tc>
      </w:tr>
      <w:tr w:rsidR="00175842" w:rsidRPr="00175842" w:rsidTr="007E764B">
        <w:trPr>
          <w:trHeight w:hRule="exact" w:val="782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2.5.</w:t>
            </w:r>
          </w:p>
        </w:tc>
        <w:tc>
          <w:tcPr>
            <w:tcW w:w="3817" w:type="dxa"/>
          </w:tcPr>
          <w:p w:rsidR="00472331" w:rsidRPr="00175842" w:rsidRDefault="00472331" w:rsidP="00B64353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разрешени</w:t>
            </w:r>
            <w:r w:rsidR="00B64353">
              <w:rPr>
                <w:rFonts w:ascii="Arial Narrow" w:hAnsi="Arial Narrow"/>
                <w:sz w:val="20"/>
                <w:szCs w:val="20"/>
              </w:rPr>
              <w:t>и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на строительство</w:t>
            </w:r>
          </w:p>
        </w:tc>
        <w:tc>
          <w:tcPr>
            <w:tcW w:w="5536" w:type="dxa"/>
          </w:tcPr>
          <w:p w:rsidR="00472331" w:rsidRPr="00175842" w:rsidRDefault="00472331" w:rsidP="00A46EF2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№ </w:t>
            </w:r>
            <w:r w:rsidRPr="00175842">
              <w:rPr>
                <w:rFonts w:ascii="Arial Narrow" w:hAnsi="Arial Narrow"/>
                <w:sz w:val="20"/>
                <w:szCs w:val="20"/>
                <w:lang w:val="en-US"/>
              </w:rPr>
              <w:t>RU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50506000-1341/1 от 09 апреля 2013г.</w:t>
            </w:r>
            <w:r w:rsidR="00A46EF2" w:rsidRPr="00175842">
              <w:rPr>
                <w:rFonts w:ascii="Arial Narrow" w:hAnsi="Arial Narrow"/>
                <w:sz w:val="20"/>
                <w:szCs w:val="20"/>
              </w:rPr>
              <w:t xml:space="preserve"> продлено  0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>9</w:t>
            </w:r>
            <w:r w:rsidR="00A46EF2" w:rsidRPr="00175842">
              <w:rPr>
                <w:rFonts w:ascii="Arial Narrow" w:hAnsi="Arial Narrow"/>
                <w:sz w:val="20"/>
                <w:szCs w:val="20"/>
              </w:rPr>
              <w:t>.0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>1</w:t>
            </w:r>
            <w:r w:rsidR="00A46EF2" w:rsidRPr="00175842">
              <w:rPr>
                <w:rFonts w:ascii="Arial Narrow" w:hAnsi="Arial Narrow"/>
                <w:sz w:val="20"/>
                <w:szCs w:val="20"/>
              </w:rPr>
              <w:t>.201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>8</w:t>
            </w:r>
            <w:r w:rsidR="00A46EF2" w:rsidRPr="00175842">
              <w:rPr>
                <w:rFonts w:ascii="Arial Narrow" w:hAnsi="Arial Narrow"/>
                <w:sz w:val="20"/>
                <w:szCs w:val="20"/>
              </w:rPr>
              <w:t>г. первым заместителем министра строительного комплекса Московской области Федотовой И.А. до 0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>1</w:t>
            </w:r>
            <w:r w:rsidR="00A46EF2" w:rsidRPr="00175842">
              <w:rPr>
                <w:rFonts w:ascii="Arial Narrow" w:hAnsi="Arial Narrow"/>
                <w:sz w:val="20"/>
                <w:szCs w:val="20"/>
              </w:rPr>
              <w:t>.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>06</w:t>
            </w:r>
            <w:r w:rsidR="00A46EF2" w:rsidRPr="00175842">
              <w:rPr>
                <w:rFonts w:ascii="Arial Narrow" w:hAnsi="Arial Narrow"/>
                <w:sz w:val="20"/>
                <w:szCs w:val="20"/>
              </w:rPr>
              <w:t>.201</w:t>
            </w:r>
            <w:r w:rsidR="002312A7" w:rsidRPr="00175842">
              <w:rPr>
                <w:rFonts w:ascii="Arial Narrow" w:hAnsi="Arial Narrow"/>
                <w:sz w:val="20"/>
                <w:szCs w:val="20"/>
              </w:rPr>
              <w:t>8</w:t>
            </w:r>
            <w:r w:rsidR="00A46EF2" w:rsidRPr="00175842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75842" w:rsidRPr="00175842" w:rsidTr="007E764B">
        <w:trPr>
          <w:trHeight w:hRule="exact" w:val="639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2.6.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правах застройщика на земельный участок</w:t>
            </w:r>
          </w:p>
        </w:tc>
        <w:tc>
          <w:tcPr>
            <w:tcW w:w="5536" w:type="dxa"/>
          </w:tcPr>
          <w:p w:rsidR="00472331" w:rsidRPr="00175842" w:rsidRDefault="00E04C25" w:rsidP="006202B3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Договор аренды земельного участка 9980 кв.м №</w:t>
            </w:r>
            <w:r w:rsidR="00D864A9" w:rsidRPr="00175842">
              <w:rPr>
                <w:rFonts w:ascii="Arial Narrow" w:hAnsi="Arial Narrow"/>
                <w:sz w:val="20"/>
                <w:szCs w:val="20"/>
              </w:rPr>
              <w:t>3908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от </w:t>
            </w:r>
            <w:r w:rsidR="00D864A9" w:rsidRPr="00175842">
              <w:rPr>
                <w:rFonts w:ascii="Arial Narrow" w:hAnsi="Arial Narrow"/>
                <w:sz w:val="20"/>
                <w:szCs w:val="20"/>
              </w:rPr>
              <w:t>1</w:t>
            </w:r>
            <w:r w:rsidRPr="00175842">
              <w:rPr>
                <w:rFonts w:ascii="Arial Narrow" w:hAnsi="Arial Narrow"/>
                <w:sz w:val="20"/>
                <w:szCs w:val="20"/>
              </w:rPr>
              <w:t>0.0</w:t>
            </w:r>
            <w:r w:rsidR="00D864A9" w:rsidRPr="00175842">
              <w:rPr>
                <w:rFonts w:ascii="Arial Narrow" w:hAnsi="Arial Narrow"/>
                <w:sz w:val="20"/>
                <w:szCs w:val="20"/>
              </w:rPr>
              <w:t>7</w:t>
            </w:r>
            <w:r w:rsidRPr="00175842">
              <w:rPr>
                <w:rFonts w:ascii="Arial Narrow" w:hAnsi="Arial Narrow"/>
                <w:sz w:val="20"/>
                <w:szCs w:val="20"/>
              </w:rPr>
              <w:t>.201</w:t>
            </w:r>
            <w:r w:rsidR="00D864A9" w:rsidRPr="00175842">
              <w:rPr>
                <w:rFonts w:ascii="Arial Narrow" w:hAnsi="Arial Narrow"/>
                <w:sz w:val="20"/>
                <w:szCs w:val="20"/>
              </w:rPr>
              <w:t>7</w:t>
            </w:r>
            <w:r w:rsidRPr="00175842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75842" w:rsidRPr="00175842" w:rsidTr="007E764B">
        <w:trPr>
          <w:trHeight w:val="841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2.7.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5536" w:type="dxa"/>
          </w:tcPr>
          <w:p w:rsidR="006202B3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Администрация Клинского муниципального района </w:t>
            </w:r>
          </w:p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(ИНН 5020007701, КПП 502001001)</w:t>
            </w:r>
            <w:r w:rsidR="00016B62" w:rsidRPr="0017584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75842" w:rsidRPr="00175842" w:rsidTr="007E764B">
        <w:trPr>
          <w:trHeight w:hRule="exact" w:val="859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2.8.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границах земельного участка, предусмотренных проектной документацией</w:t>
            </w:r>
          </w:p>
        </w:tc>
        <w:tc>
          <w:tcPr>
            <w:tcW w:w="5536" w:type="dxa"/>
          </w:tcPr>
          <w:p w:rsidR="006202B3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Земельный участок расположен по адресу: </w:t>
            </w:r>
          </w:p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Московская область, г. Клин, микрорайон «Майданово», участок №7, кадастровый номер: 50:03:0010306:20</w:t>
            </w:r>
          </w:p>
        </w:tc>
      </w:tr>
      <w:tr w:rsidR="00175842" w:rsidRPr="00175842" w:rsidTr="007E764B">
        <w:trPr>
          <w:trHeight w:val="1248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2.9.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площади земельного участка, предусмотренных проектной документацией</w:t>
            </w:r>
          </w:p>
        </w:tc>
        <w:tc>
          <w:tcPr>
            <w:tcW w:w="5536" w:type="dxa"/>
          </w:tcPr>
          <w:p w:rsidR="00F83F8E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Договор аренды земельного участка 9980кв</w:t>
            </w:r>
            <w:r w:rsidR="00F83F8E" w:rsidRPr="00175842">
              <w:rPr>
                <w:rFonts w:ascii="Arial Narrow" w:hAnsi="Arial Narrow"/>
                <w:sz w:val="20"/>
                <w:szCs w:val="20"/>
              </w:rPr>
              <w:t>.</w:t>
            </w:r>
            <w:r w:rsidRPr="00175842">
              <w:rPr>
                <w:rFonts w:ascii="Arial Narrow" w:hAnsi="Arial Narrow"/>
                <w:sz w:val="20"/>
                <w:szCs w:val="20"/>
              </w:rPr>
              <w:t>м.№</w:t>
            </w:r>
            <w:r w:rsidR="00F83F8E" w:rsidRPr="00175842">
              <w:rPr>
                <w:rFonts w:ascii="Arial Narrow" w:hAnsi="Arial Narrow"/>
                <w:sz w:val="20"/>
                <w:szCs w:val="20"/>
              </w:rPr>
              <w:t>3908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от </w:t>
            </w:r>
            <w:r w:rsidR="00F83F8E" w:rsidRPr="00175842">
              <w:rPr>
                <w:rFonts w:ascii="Arial Narrow" w:hAnsi="Arial Narrow"/>
                <w:sz w:val="20"/>
                <w:szCs w:val="20"/>
              </w:rPr>
              <w:t>1</w:t>
            </w:r>
            <w:r w:rsidRPr="00175842">
              <w:rPr>
                <w:rFonts w:ascii="Arial Narrow" w:hAnsi="Arial Narrow"/>
                <w:sz w:val="20"/>
                <w:szCs w:val="20"/>
              </w:rPr>
              <w:t>0.0</w:t>
            </w:r>
            <w:r w:rsidR="00F83F8E" w:rsidRPr="00175842">
              <w:rPr>
                <w:rFonts w:ascii="Arial Narrow" w:hAnsi="Arial Narrow"/>
                <w:sz w:val="20"/>
                <w:szCs w:val="20"/>
              </w:rPr>
              <w:t>7</w:t>
            </w:r>
            <w:r w:rsidRPr="00175842">
              <w:rPr>
                <w:rFonts w:ascii="Arial Narrow" w:hAnsi="Arial Narrow"/>
                <w:sz w:val="20"/>
                <w:szCs w:val="20"/>
              </w:rPr>
              <w:t>.201</w:t>
            </w:r>
            <w:r w:rsidR="00F83F8E" w:rsidRPr="00175842">
              <w:rPr>
                <w:rFonts w:ascii="Arial Narrow" w:hAnsi="Arial Narrow"/>
                <w:sz w:val="20"/>
                <w:szCs w:val="20"/>
              </w:rPr>
              <w:t>7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г. Кадастровая выписка о земельном участке </w:t>
            </w:r>
          </w:p>
          <w:p w:rsidR="00F83F8E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(выписка из государственного кадастра недвижимости) </w:t>
            </w:r>
          </w:p>
          <w:p w:rsidR="00472331" w:rsidRPr="00175842" w:rsidRDefault="00472331" w:rsidP="00F83F8E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площадью 9980 кв.м. от 28.09.2009 г. № 5003/203/09-0290 (кадастровый номер 50:03:0010306:20)</w:t>
            </w:r>
          </w:p>
        </w:tc>
      </w:tr>
      <w:tr w:rsidR="00175842" w:rsidRPr="00175842" w:rsidTr="007E764B">
        <w:trPr>
          <w:trHeight w:val="3348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2.10.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об элементах благоустройства</w:t>
            </w:r>
          </w:p>
        </w:tc>
        <w:tc>
          <w:tcPr>
            <w:tcW w:w="5536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Решением по вертикальной планировке территории предусматриваются земляные планировочные работы с целью обеспечения проектируемых уклонов, строительство подъездных дорог, организации отвода поверхностных вод и т.д. Озеленение выполняется устройством цветников, посадкой деревьев, кустарников и посевом газонов. Предусматривается установка малых архитектурных форм в виде скамеек, урн, беседок. Детские игровые площадки оснащаются игровым оборудованием. Конструкции дорожных одежд: проезды и автостоянки – 2-х</w:t>
            </w:r>
            <w:r w:rsidR="00F83F8E" w:rsidRPr="00175842">
              <w:rPr>
                <w:rFonts w:ascii="Arial Narrow" w:hAnsi="Arial Narrow"/>
                <w:sz w:val="20"/>
                <w:szCs w:val="20"/>
              </w:rPr>
              <w:t>-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слойный асфальтобетон на щебеночном основании; площадки детские и спортивные – покрытие спецсмесью; тротуары и площадки для отдыха взрослых – мощение плиткой. Отвод поверхностных вод предусмотрен устройством вертикальной планировки, по лоткам проездов, со сбором в проектируемую сеть дождевой канализации.   </w:t>
            </w:r>
          </w:p>
        </w:tc>
      </w:tr>
      <w:tr w:rsidR="00175842" w:rsidRPr="00175842" w:rsidTr="00495413">
        <w:trPr>
          <w:trHeight w:val="693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2.11.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месторасположении строящегося многоквартирного  дома</w:t>
            </w:r>
          </w:p>
        </w:tc>
        <w:tc>
          <w:tcPr>
            <w:tcW w:w="5536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Московская область, г</w:t>
            </w:r>
            <w:r w:rsidR="00F83F8E" w:rsidRPr="00175842">
              <w:rPr>
                <w:rFonts w:ascii="Arial Narrow" w:hAnsi="Arial Narrow"/>
                <w:sz w:val="20"/>
                <w:szCs w:val="20"/>
              </w:rPr>
              <w:t>ород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Клин, микрорайон «Майданово», д</w:t>
            </w:r>
            <w:r w:rsidR="00F83F8E" w:rsidRPr="00175842">
              <w:rPr>
                <w:rFonts w:ascii="Arial Narrow" w:hAnsi="Arial Narrow"/>
                <w:sz w:val="20"/>
                <w:szCs w:val="20"/>
              </w:rPr>
              <w:t>ом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4, корпус 1, на земельном участке площадью  9980 кв.м. (кадастровый номер 50:03:0010306:20</w:t>
            </w:r>
            <w:r w:rsidR="00F83F8E" w:rsidRPr="0017584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E764B" w:rsidRPr="00175842" w:rsidRDefault="007E764B" w:rsidP="000218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5842" w:rsidRPr="00175842" w:rsidTr="00495413">
        <w:trPr>
          <w:trHeight w:val="693"/>
        </w:trPr>
        <w:tc>
          <w:tcPr>
            <w:tcW w:w="540" w:type="dxa"/>
          </w:tcPr>
          <w:p w:rsidR="00900620" w:rsidRPr="00175842" w:rsidRDefault="00900620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3817" w:type="dxa"/>
          </w:tcPr>
          <w:p w:rsidR="00900620" w:rsidRPr="00175842" w:rsidRDefault="00900620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Описание строящегося многоквартирного  дома.</w:t>
            </w:r>
          </w:p>
        </w:tc>
        <w:tc>
          <w:tcPr>
            <w:tcW w:w="5536" w:type="dxa"/>
          </w:tcPr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Тип дома: монолит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Этажность: 9 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Количество секций: 7 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Фундаменты – монолитная железобетонная плита толщиной 600 мм из бетона класса В25 марки W6 по бетонной подготовке из бетона класса В7.5 толщиной 100 мм и утрамбованной щебеночно-песчаной «подушке» (Купл=0.98) толщиной 100 мм с проливкой битумом. Естественным основанием служат грунты ИГЭ-4 и ИГЭ-5. Максимальная глубина заложения относительно отм.0.000 – 4.65м (в поворотной секции)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Гидроизоляция поверхностей фундаментов и стен технического подполья – оклеечная, из 2-х слоев «гидроизола» и обмазочная, горячей битумной мастикой в 2 раза. Несущие стены, пилоны, стены лестничных клеток и шахт лифтов толщиной 200мм – несущие, монолитные железобетонные, из бетона класса В25. Утеплитель наружных стен технического подполья толщиной 500мм – пенополистирольные плиты по ТУ2244-047-17925162-2006 (λ=0.032 Вт/м0С) с защитной стенкой толщиной 250мм из керамического кирпича по ГОСТ 530-2007.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Плиты перекрытий и покрытий, лестничные площадки толщиной  180мм – монолитные железобетонные из бетона класса В25. Утепление покрытий – минераловатными плитами (λ=0.038 Вт/м0С) толщиной 200мм и «разуклонка» из керамзита, толщиной от 50мм до 200мм. Лестничные марши: в жилой части – сборные железобетонные по серии 1.151.1-7; в офисной – монолитные железобетонные из бетона класса Б25.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Наружные стены (тип 1): Внутренний слой – блоки стеновые из ячеистого бетона D600/F75/В3,5 толщиной 200мм на цементно- песчаном растворе марки М50. Теплоизоляционный слой – минераловатные  плиты «Венти-Баттс» толщиной 180мм. 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Наружный слой – плитка из керамогранита  размером 605*600*10мм четырех оттенков в системе вентилируемого фасада с воздушным зазором 70мм.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Наружные стены (тип 2): Внутренний слой – блоки стеновые из ячеистого бетона D600/F75/В3,5 толщиной 200мм на цементно- песчаном растворе марки М50. Теплоизоляционный слой – минераловатные  плиты «Венти-Баттс» толщиной 180мм. 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Наружный слой – штукатурка по сетке с последующей покраской (применяется для фрагментов наружных стен на балконах и лоджиях). Наружный стены (тип 3) – внутренний слой – монолитный железобетон. Теплоизоляционный слой – минераловатные плиты «Венти-Баттс» толщиной 180мм. Наружный слой – плитка из керамогранита  размером 605*600*10мм четырех оттенков в системе вентилируемого фасада с воздушным зазором 70мм.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Перегородки – внутренние перегородки из пазогребневых блоков толщиной 100мм. Перегородки вентканалов выполнены из глиняного полнотелого кирпича толщиной 120мм.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Окна и балконные двери – ПВХ – переплеты с двухкамерными стеклопакетами.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Двери: входные – металлические, утепленные; тамбурные и внутренние- деревянные.</w:t>
            </w:r>
          </w:p>
          <w:p w:rsidR="007E764B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 xml:space="preserve">Кровля – плоская, инверсионная, не эксплуатируемая, выполнена из железобетонной плиты толщиной 180мм. </w:t>
            </w:r>
          </w:p>
          <w:p w:rsidR="00900620" w:rsidRPr="00175842" w:rsidRDefault="00900620" w:rsidP="00900620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Гидроизоляция по праймеру 2 слоя толщиной 20мм</w:t>
            </w:r>
          </w:p>
        </w:tc>
      </w:tr>
      <w:tr w:rsidR="00175842" w:rsidRPr="00175842" w:rsidTr="00495413">
        <w:trPr>
          <w:trHeight w:val="880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2.12.</w:t>
            </w:r>
          </w:p>
        </w:tc>
        <w:tc>
          <w:tcPr>
            <w:tcW w:w="3817" w:type="dxa"/>
          </w:tcPr>
          <w:p w:rsidR="00472331" w:rsidRPr="00175842" w:rsidRDefault="00472331" w:rsidP="00451231">
            <w:pPr>
              <w:rPr>
                <w:rFonts w:ascii="Arial Narrow" w:hAnsi="Arial Narrow"/>
                <w:sz w:val="18"/>
                <w:szCs w:val="18"/>
              </w:rPr>
            </w:pPr>
            <w:r w:rsidRPr="00175842">
              <w:rPr>
                <w:rFonts w:ascii="Arial Narrow" w:hAnsi="Arial Narrow"/>
                <w:sz w:val="18"/>
                <w:szCs w:val="18"/>
              </w:rPr>
              <w:t>Информация о количестве в составе строящегося (создаваемого) многоквартирного дома и (или) иного объекта недвижимости самостоятельных</w:t>
            </w:r>
            <w:r w:rsidR="00451231" w:rsidRPr="0017584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75842">
              <w:rPr>
                <w:rFonts w:ascii="Arial Narrow" w:hAnsi="Arial Narrow"/>
                <w:sz w:val="18"/>
                <w:szCs w:val="18"/>
              </w:rPr>
              <w:t>частей (квартир в многоэтажном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</w:t>
            </w:r>
          </w:p>
        </w:tc>
        <w:tc>
          <w:tcPr>
            <w:tcW w:w="5536" w:type="dxa"/>
          </w:tcPr>
          <w:p w:rsidR="00472331" w:rsidRPr="00175842" w:rsidRDefault="00472331" w:rsidP="00577E3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Жилой дом:</w:t>
            </w:r>
            <w:r w:rsidRPr="00175842">
              <w:rPr>
                <w:rFonts w:ascii="Arial Narrow" w:hAnsi="Arial Narrow"/>
                <w:sz w:val="20"/>
                <w:szCs w:val="20"/>
              </w:rPr>
              <w:br/>
              <w:t>Количество квартир</w:t>
            </w:r>
            <w:r w:rsidR="000D2C71" w:rsidRPr="00175842">
              <w:rPr>
                <w:rFonts w:ascii="Arial Narrow" w:hAnsi="Arial Narrow"/>
                <w:sz w:val="20"/>
                <w:szCs w:val="20"/>
              </w:rPr>
              <w:t xml:space="preserve">  – 258 шт.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2C71" w:rsidRPr="00175842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в т.ч.   </w:t>
            </w:r>
            <w:r w:rsidRPr="00175842">
              <w:rPr>
                <w:rFonts w:ascii="Arial Narrow" w:hAnsi="Arial Narrow"/>
                <w:sz w:val="20"/>
                <w:szCs w:val="20"/>
              </w:rPr>
              <w:br/>
              <w:t xml:space="preserve">Однокомнатных </w:t>
            </w:r>
            <w:r w:rsidR="000D2C71" w:rsidRPr="0017584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175842">
              <w:rPr>
                <w:rFonts w:ascii="Arial Narrow" w:hAnsi="Arial Narrow"/>
                <w:sz w:val="20"/>
                <w:szCs w:val="20"/>
              </w:rPr>
              <w:t>– 142 шт.</w:t>
            </w:r>
            <w:r w:rsidRPr="00175842">
              <w:rPr>
                <w:rFonts w:ascii="Arial Narrow" w:hAnsi="Arial Narrow"/>
                <w:sz w:val="20"/>
                <w:szCs w:val="20"/>
              </w:rPr>
              <w:br/>
              <w:t xml:space="preserve">Двухкомнатных </w:t>
            </w:r>
            <w:r w:rsidR="000D2C71" w:rsidRPr="00175842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175842">
              <w:rPr>
                <w:rFonts w:ascii="Arial Narrow" w:hAnsi="Arial Narrow"/>
                <w:sz w:val="20"/>
                <w:szCs w:val="20"/>
              </w:rPr>
              <w:t>– 116 шт.</w:t>
            </w:r>
          </w:p>
          <w:p w:rsidR="00472331" w:rsidRPr="00175842" w:rsidRDefault="00472331" w:rsidP="00577E3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Общая площадь квартир</w:t>
            </w:r>
            <w:r w:rsidR="000D2C71" w:rsidRPr="00175842">
              <w:rPr>
                <w:rFonts w:ascii="Arial Narrow" w:hAnsi="Arial Narrow"/>
                <w:sz w:val="20"/>
                <w:szCs w:val="20"/>
              </w:rPr>
              <w:t xml:space="preserve">   –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15891 кв.м</w:t>
            </w:r>
          </w:p>
          <w:p w:rsidR="00472331" w:rsidRPr="00175842" w:rsidRDefault="00472331" w:rsidP="00577E3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Общая площадь   офисов</w:t>
            </w:r>
            <w:r w:rsidR="000D2C71" w:rsidRPr="0017584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0D2C71" w:rsidRPr="0017584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175842">
              <w:rPr>
                <w:rFonts w:ascii="Arial Narrow" w:hAnsi="Arial Narrow"/>
                <w:sz w:val="20"/>
                <w:szCs w:val="20"/>
              </w:rPr>
              <w:t>927 кв.м</w:t>
            </w:r>
            <w:r w:rsidR="00AD657A" w:rsidRPr="00175842">
              <w:rPr>
                <w:rFonts w:ascii="Arial Narrow" w:hAnsi="Arial Narrow"/>
                <w:sz w:val="20"/>
                <w:szCs w:val="20"/>
              </w:rPr>
              <w:br/>
              <w:t>Строительный объ</w:t>
            </w:r>
            <w:r w:rsidR="000D2C71" w:rsidRPr="00175842">
              <w:rPr>
                <w:rFonts w:ascii="Arial Narrow" w:hAnsi="Arial Narrow"/>
                <w:sz w:val="20"/>
                <w:szCs w:val="20"/>
              </w:rPr>
              <w:t>ё</w:t>
            </w:r>
            <w:r w:rsidR="00AD657A" w:rsidRPr="00175842">
              <w:rPr>
                <w:rFonts w:ascii="Arial Narrow" w:hAnsi="Arial Narrow"/>
                <w:sz w:val="20"/>
                <w:szCs w:val="20"/>
              </w:rPr>
              <w:t>м – 78819 куб.</w:t>
            </w:r>
            <w:r w:rsidRPr="00175842">
              <w:rPr>
                <w:rFonts w:ascii="Arial Narrow" w:hAnsi="Arial Narrow"/>
                <w:sz w:val="20"/>
                <w:szCs w:val="20"/>
              </w:rPr>
              <w:t>м.,</w:t>
            </w:r>
            <w:r w:rsidR="000D2C71" w:rsidRPr="00175842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в том числе подземной части – 6245 куб.м</w:t>
            </w:r>
          </w:p>
        </w:tc>
      </w:tr>
      <w:tr w:rsidR="00175842" w:rsidRPr="00175842" w:rsidTr="00495413">
        <w:trPr>
          <w:trHeight w:val="1227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5536" w:type="dxa"/>
          </w:tcPr>
          <w:p w:rsidR="00472331" w:rsidRPr="00175842" w:rsidRDefault="00472331" w:rsidP="000218F8">
            <w:pPr>
              <w:pStyle w:val="5"/>
              <w:shd w:val="clear" w:color="auto" w:fill="auto"/>
              <w:spacing w:line="264" w:lineRule="exact"/>
              <w:ind w:firstLine="0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>1-комнатных квартир – 142 шт.</w:t>
            </w:r>
          </w:p>
          <w:p w:rsidR="00472331" w:rsidRPr="00175842" w:rsidRDefault="00472331" w:rsidP="000218F8">
            <w:pPr>
              <w:pStyle w:val="5"/>
              <w:shd w:val="clear" w:color="auto" w:fill="auto"/>
              <w:tabs>
                <w:tab w:val="left" w:pos="288"/>
              </w:tabs>
              <w:spacing w:line="264" w:lineRule="exact"/>
              <w:ind w:firstLine="0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 xml:space="preserve">2-комнатных квартир </w:t>
            </w:r>
            <w:r w:rsidR="00CC3CC4" w:rsidRPr="00175842">
              <w:rPr>
                <w:rFonts w:ascii="Arial Narrow" w:hAnsi="Arial Narrow"/>
              </w:rPr>
              <w:t>–</w:t>
            </w:r>
            <w:r w:rsidRPr="00175842">
              <w:rPr>
                <w:rFonts w:ascii="Arial Narrow" w:hAnsi="Arial Narrow"/>
              </w:rPr>
              <w:t xml:space="preserve"> 116 шт.</w:t>
            </w:r>
          </w:p>
          <w:p w:rsidR="00472331" w:rsidRPr="00175842" w:rsidRDefault="00472331" w:rsidP="000218F8">
            <w:pPr>
              <w:pStyle w:val="5"/>
              <w:shd w:val="clear" w:color="auto" w:fill="auto"/>
              <w:tabs>
                <w:tab w:val="left" w:pos="288"/>
              </w:tabs>
              <w:spacing w:line="264" w:lineRule="exact"/>
              <w:ind w:firstLine="0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>Всего квартир: 258 шт.</w:t>
            </w:r>
          </w:p>
          <w:p w:rsidR="00472331" w:rsidRPr="00175842" w:rsidRDefault="00472331" w:rsidP="006202B3">
            <w:pPr>
              <w:pStyle w:val="5"/>
              <w:shd w:val="clear" w:color="auto" w:fill="auto"/>
              <w:spacing w:before="60" w:line="240" w:lineRule="auto"/>
              <w:ind w:firstLine="0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>Об</w:t>
            </w:r>
            <w:r w:rsidR="00AD657A" w:rsidRPr="00175842">
              <w:rPr>
                <w:rFonts w:ascii="Arial Narrow" w:hAnsi="Arial Narrow"/>
              </w:rPr>
              <w:t>щая площадь квартир – 15891 кв.</w:t>
            </w:r>
            <w:r w:rsidRPr="00175842">
              <w:rPr>
                <w:rFonts w:ascii="Arial Narrow" w:hAnsi="Arial Narrow"/>
              </w:rPr>
              <w:t>м.</w:t>
            </w:r>
          </w:p>
        </w:tc>
      </w:tr>
      <w:tr w:rsidR="00175842" w:rsidRPr="00175842" w:rsidTr="00495413">
        <w:trPr>
          <w:trHeight w:val="907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2.15.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функциональном назначении нежилых помещений в многоквартирных домах, не входящих в состав общего имущества в многоквартирных домах.</w:t>
            </w:r>
          </w:p>
        </w:tc>
        <w:tc>
          <w:tcPr>
            <w:tcW w:w="5536" w:type="dxa"/>
          </w:tcPr>
          <w:p w:rsidR="00472331" w:rsidRPr="00175842" w:rsidRDefault="00472331" w:rsidP="000218F8">
            <w:pPr>
              <w:pStyle w:val="5"/>
              <w:shd w:val="clear" w:color="auto" w:fill="auto"/>
              <w:spacing w:line="264" w:lineRule="exact"/>
              <w:ind w:firstLine="0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 xml:space="preserve">Нежилые помещения: </w:t>
            </w:r>
          </w:p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В поворотной секции расположены нежилые помещения со свободной планировкой на первом и втором этаже.</w:t>
            </w:r>
          </w:p>
        </w:tc>
      </w:tr>
      <w:tr w:rsidR="00175842" w:rsidRPr="00175842" w:rsidTr="00495413">
        <w:trPr>
          <w:trHeight w:val="1227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2.16.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5536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Лестницы, лестничные площадки, вестибюли, лифты, лифтовые холлы, технический этаж, системы инженерного обеспечения.</w:t>
            </w:r>
          </w:p>
        </w:tc>
      </w:tr>
      <w:tr w:rsidR="00175842" w:rsidRPr="00175842" w:rsidTr="00495413">
        <w:trPr>
          <w:trHeight w:val="346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2.17.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5536" w:type="dxa"/>
          </w:tcPr>
          <w:p w:rsidR="00472331" w:rsidRPr="00175842" w:rsidRDefault="007004DA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</w:t>
            </w:r>
            <w:r w:rsidR="00472331" w:rsidRPr="0017584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0869" w:rsidRPr="00175842">
              <w:rPr>
                <w:rFonts w:ascii="Arial Narrow" w:hAnsi="Arial Narrow"/>
                <w:sz w:val="20"/>
                <w:szCs w:val="20"/>
              </w:rPr>
              <w:t>квартал 201</w:t>
            </w:r>
            <w:r w:rsidRPr="00175842">
              <w:rPr>
                <w:rFonts w:ascii="Arial Narrow" w:hAnsi="Arial Narrow"/>
                <w:sz w:val="20"/>
                <w:szCs w:val="20"/>
              </w:rPr>
              <w:t>8</w:t>
            </w:r>
            <w:r w:rsidR="00472331" w:rsidRPr="00175842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75842" w:rsidRPr="00175842" w:rsidTr="00577E38">
        <w:trPr>
          <w:trHeight w:val="3464"/>
        </w:trPr>
        <w:tc>
          <w:tcPr>
            <w:tcW w:w="540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2.18.</w:t>
            </w:r>
          </w:p>
        </w:tc>
        <w:tc>
          <w:tcPr>
            <w:tcW w:w="3817" w:type="dxa"/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</w:t>
            </w:r>
          </w:p>
        </w:tc>
        <w:tc>
          <w:tcPr>
            <w:tcW w:w="5536" w:type="dxa"/>
          </w:tcPr>
          <w:p w:rsidR="00472331" w:rsidRPr="00175842" w:rsidRDefault="00472331" w:rsidP="007004DA">
            <w:pPr>
              <w:pStyle w:val="5"/>
              <w:shd w:val="clear" w:color="auto" w:fill="auto"/>
              <w:spacing w:line="269" w:lineRule="exact"/>
              <w:ind w:firstLine="0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>Администрация муниципального образования города Клин Московской области;</w:t>
            </w:r>
          </w:p>
          <w:p w:rsidR="00472331" w:rsidRPr="00175842" w:rsidRDefault="00472331" w:rsidP="007004DA">
            <w:pPr>
              <w:pStyle w:val="5"/>
              <w:shd w:val="clear" w:color="auto" w:fill="auto"/>
              <w:spacing w:line="269" w:lineRule="exact"/>
              <w:ind w:firstLine="0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>Организации, отвечающие за эксплуатацию сетей инженерно-технического обеспечения;</w:t>
            </w:r>
          </w:p>
          <w:p w:rsidR="00577E38" w:rsidRPr="00175842" w:rsidRDefault="00577E38" w:rsidP="007004DA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472331" w:rsidRPr="00175842" w:rsidRDefault="00472331" w:rsidP="007004DA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eastAsia="Times New Roman" w:hAnsi="Arial Narrow"/>
                <w:b/>
                <w:sz w:val="20"/>
                <w:szCs w:val="20"/>
              </w:rPr>
              <w:t>Проектная организация</w:t>
            </w:r>
            <w:r w:rsidRPr="00175842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7004DA" w:rsidRPr="00175842">
              <w:rPr>
                <w:rFonts w:ascii="Arial Narrow" w:eastAsia="Times New Roman" w:hAnsi="Arial Narrow"/>
                <w:sz w:val="20"/>
                <w:szCs w:val="20"/>
              </w:rPr>
              <w:t>–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ООО АПО «РегионПроект», Свидетельство о допуске к работам</w:t>
            </w:r>
            <w:r w:rsidR="007004DA" w:rsidRPr="00175842">
              <w:rPr>
                <w:rFonts w:ascii="Arial Narrow" w:hAnsi="Arial Narrow"/>
                <w:sz w:val="20"/>
                <w:szCs w:val="20"/>
              </w:rPr>
              <w:t>,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оказывающим влияние на объекты капитального строительства №56 от 06.03.2014г. </w:t>
            </w:r>
            <w:r w:rsidR="007004DA" w:rsidRPr="00175842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выдано Некоммерческим партнёрством «Национальный альянс изыскателей «ГеоЦентр» № СРО-И-037-18122012 </w:t>
            </w:r>
          </w:p>
          <w:p w:rsidR="00577E38" w:rsidRPr="00175842" w:rsidRDefault="00577E38" w:rsidP="007004DA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472331" w:rsidRPr="00175842" w:rsidRDefault="00472331" w:rsidP="007004DA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Генеральный подрядчик </w:t>
            </w:r>
            <w:r w:rsidRPr="00175842">
              <w:rPr>
                <w:rFonts w:ascii="Arial Narrow" w:eastAsia="Times New Roman" w:hAnsi="Arial Narrow"/>
                <w:sz w:val="20"/>
                <w:szCs w:val="20"/>
              </w:rPr>
              <w:t xml:space="preserve">– </w:t>
            </w:r>
            <w:r w:rsidRPr="00175842">
              <w:rPr>
                <w:rFonts w:ascii="Arial Narrow" w:hAnsi="Arial Narrow"/>
                <w:sz w:val="20"/>
                <w:szCs w:val="20"/>
              </w:rPr>
              <w:t>ООО «ДСК № 7», Свидетельство № 0910.00-2012-7709858225-С-238 от 22.02.2012г. о допуске к работам</w:t>
            </w:r>
            <w:r w:rsidR="00CC11F9" w:rsidRPr="00175842">
              <w:rPr>
                <w:rFonts w:ascii="Arial Narrow" w:hAnsi="Arial Narrow"/>
                <w:sz w:val="20"/>
                <w:szCs w:val="20"/>
              </w:rPr>
              <w:t>,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оказывающим влияние на объекты капитального строительства.</w:t>
            </w:r>
          </w:p>
        </w:tc>
      </w:tr>
      <w:tr w:rsidR="00175842" w:rsidRPr="00175842" w:rsidTr="00040E66">
        <w:trPr>
          <w:trHeight w:val="2266"/>
        </w:trPr>
        <w:tc>
          <w:tcPr>
            <w:tcW w:w="540" w:type="dxa"/>
            <w:tcBorders>
              <w:bottom w:val="single" w:sz="4" w:space="0" w:color="auto"/>
            </w:tcBorders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2.19.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472331" w:rsidRPr="00175842" w:rsidRDefault="00472331" w:rsidP="0038147D">
            <w:pPr>
              <w:pStyle w:val="5"/>
              <w:shd w:val="clear" w:color="auto" w:fill="auto"/>
              <w:tabs>
                <w:tab w:val="left" w:pos="190"/>
                <w:tab w:val="left" w:pos="415"/>
                <w:tab w:val="left" w:pos="557"/>
              </w:tabs>
              <w:spacing w:line="274" w:lineRule="exact"/>
              <w:ind w:right="80" w:firstLine="0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>- Возможное повышение цен на строительные материалы и субподрядные работы</w:t>
            </w:r>
            <w:r w:rsidR="00204A4A" w:rsidRPr="00175842">
              <w:rPr>
                <w:rFonts w:ascii="Arial Narrow" w:hAnsi="Arial Narrow"/>
              </w:rPr>
              <w:t>.</w:t>
            </w:r>
          </w:p>
          <w:p w:rsidR="00472331" w:rsidRPr="00175842" w:rsidRDefault="00472331" w:rsidP="000218F8">
            <w:pPr>
              <w:pStyle w:val="5"/>
              <w:shd w:val="clear" w:color="auto" w:fill="auto"/>
              <w:tabs>
                <w:tab w:val="left" w:pos="134"/>
                <w:tab w:val="left" w:pos="190"/>
                <w:tab w:val="left" w:pos="415"/>
                <w:tab w:val="left" w:pos="557"/>
              </w:tabs>
              <w:spacing w:line="274" w:lineRule="exact"/>
              <w:ind w:right="80" w:firstLine="0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>- Неблагоприятные изменения рыночной конъюнктуры</w:t>
            </w:r>
            <w:r w:rsidR="00204A4A" w:rsidRPr="00175842">
              <w:rPr>
                <w:rFonts w:ascii="Arial Narrow" w:hAnsi="Arial Narrow"/>
              </w:rPr>
              <w:t>.</w:t>
            </w:r>
          </w:p>
          <w:p w:rsidR="00472331" w:rsidRPr="00175842" w:rsidRDefault="00472331" w:rsidP="000218F8">
            <w:pPr>
              <w:pStyle w:val="5"/>
              <w:shd w:val="clear" w:color="auto" w:fill="auto"/>
              <w:tabs>
                <w:tab w:val="left" w:pos="190"/>
                <w:tab w:val="left" w:pos="273"/>
                <w:tab w:val="left" w:pos="557"/>
              </w:tabs>
              <w:spacing w:line="274" w:lineRule="exact"/>
              <w:ind w:left="-10" w:right="80" w:firstLine="0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 xml:space="preserve">- Противодействие конкурентов. </w:t>
            </w:r>
          </w:p>
          <w:p w:rsidR="00472331" w:rsidRPr="00175842" w:rsidRDefault="00472331" w:rsidP="000218F8">
            <w:pPr>
              <w:pStyle w:val="5"/>
              <w:shd w:val="clear" w:color="auto" w:fill="auto"/>
              <w:tabs>
                <w:tab w:val="left" w:pos="190"/>
                <w:tab w:val="left" w:pos="273"/>
                <w:tab w:val="left" w:pos="557"/>
              </w:tabs>
              <w:spacing w:line="274" w:lineRule="exact"/>
              <w:ind w:left="-10" w:right="80" w:firstLine="0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>- Недобросовестная конкуренция</w:t>
            </w:r>
            <w:r w:rsidR="00204A4A" w:rsidRPr="00175842">
              <w:rPr>
                <w:rFonts w:ascii="Arial Narrow" w:hAnsi="Arial Narrow"/>
              </w:rPr>
              <w:t>.</w:t>
            </w:r>
          </w:p>
          <w:p w:rsidR="00472331" w:rsidRPr="00175842" w:rsidRDefault="00472331" w:rsidP="000218F8">
            <w:pPr>
              <w:pStyle w:val="5"/>
              <w:shd w:val="clear" w:color="auto" w:fill="auto"/>
              <w:tabs>
                <w:tab w:val="left" w:pos="190"/>
                <w:tab w:val="left" w:pos="415"/>
                <w:tab w:val="left" w:pos="557"/>
              </w:tabs>
              <w:spacing w:line="274" w:lineRule="exact"/>
              <w:ind w:left="-567" w:right="80" w:firstLine="557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 xml:space="preserve">- Ориентировочная стоимость строительства – </w:t>
            </w:r>
          </w:p>
          <w:p w:rsidR="00472331" w:rsidRPr="00175842" w:rsidRDefault="00472331" w:rsidP="000218F8">
            <w:pPr>
              <w:pStyle w:val="5"/>
              <w:shd w:val="clear" w:color="auto" w:fill="auto"/>
              <w:tabs>
                <w:tab w:val="left" w:pos="190"/>
                <w:tab w:val="left" w:pos="415"/>
                <w:tab w:val="left" w:pos="557"/>
              </w:tabs>
              <w:spacing w:line="274" w:lineRule="exact"/>
              <w:ind w:left="-567" w:right="80" w:firstLine="557"/>
              <w:rPr>
                <w:rFonts w:ascii="Arial Narrow" w:hAnsi="Arial Narrow"/>
              </w:rPr>
            </w:pPr>
            <w:r w:rsidRPr="00175842">
              <w:rPr>
                <w:rFonts w:ascii="Arial Narrow" w:hAnsi="Arial Narrow"/>
              </w:rPr>
              <w:t>440</w:t>
            </w:r>
            <w:r w:rsidR="00204A4A" w:rsidRPr="00175842">
              <w:rPr>
                <w:rFonts w:ascii="Arial Narrow" w:hAnsi="Arial Narrow"/>
              </w:rPr>
              <w:t>.</w:t>
            </w:r>
            <w:r w:rsidRPr="00175842">
              <w:rPr>
                <w:rFonts w:ascii="Arial Narrow" w:hAnsi="Arial Narrow"/>
              </w:rPr>
              <w:t>000</w:t>
            </w:r>
            <w:r w:rsidR="00204A4A" w:rsidRPr="00175842">
              <w:rPr>
                <w:rFonts w:ascii="Arial Narrow" w:hAnsi="Arial Narrow"/>
              </w:rPr>
              <w:t>.</w:t>
            </w:r>
            <w:r w:rsidRPr="00175842">
              <w:rPr>
                <w:rFonts w:ascii="Arial Narrow" w:hAnsi="Arial Narrow"/>
              </w:rPr>
              <w:t>000,00 рублей.</w:t>
            </w:r>
          </w:p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Style w:val="4"/>
                <w:rFonts w:ascii="Arial Narrow" w:eastAsia="MS Mincho" w:hAnsi="Arial Narrow"/>
                <w:u w:val="none"/>
              </w:rPr>
              <w:t>Финансовые и прочие риски отсутствуют.</w:t>
            </w:r>
          </w:p>
        </w:tc>
      </w:tr>
      <w:tr w:rsidR="00175842" w:rsidRPr="00175842" w:rsidTr="00040E66">
        <w:trPr>
          <w:trHeight w:val="880"/>
        </w:trPr>
        <w:tc>
          <w:tcPr>
            <w:tcW w:w="540" w:type="dxa"/>
            <w:tcBorders>
              <w:bottom w:val="single" w:sz="4" w:space="0" w:color="auto"/>
            </w:tcBorders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2.20.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мерах по добровольному и обязательному страхованию застройщиком рисков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Страхование рисков осуществлен</w:t>
            </w:r>
            <w:r w:rsidR="00204A4A" w:rsidRPr="00175842">
              <w:rPr>
                <w:rFonts w:ascii="Arial Narrow" w:hAnsi="Arial Narrow"/>
                <w:sz w:val="20"/>
                <w:szCs w:val="20"/>
              </w:rPr>
              <w:t>о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в соответствии с действующим законодательством РФ</w:t>
            </w:r>
          </w:p>
        </w:tc>
      </w:tr>
      <w:tr w:rsidR="00040E66" w:rsidRPr="00175842" w:rsidTr="00040E66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E66" w:rsidRPr="00175842" w:rsidRDefault="00040E66" w:rsidP="000218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E66" w:rsidRPr="00175842" w:rsidRDefault="00040E66" w:rsidP="000218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E66" w:rsidRPr="00175842" w:rsidRDefault="00040E66" w:rsidP="000218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5842" w:rsidRPr="00175842" w:rsidTr="00040E66">
        <w:trPr>
          <w:trHeight w:val="2637"/>
        </w:trPr>
        <w:tc>
          <w:tcPr>
            <w:tcW w:w="540" w:type="dxa"/>
            <w:tcBorders>
              <w:top w:val="nil"/>
            </w:tcBorders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lastRenderedPageBreak/>
              <w:t>2.21.</w:t>
            </w:r>
          </w:p>
        </w:tc>
        <w:tc>
          <w:tcPr>
            <w:tcW w:w="3817" w:type="dxa"/>
            <w:tcBorders>
              <w:top w:val="nil"/>
            </w:tcBorders>
          </w:tcPr>
          <w:p w:rsidR="00472331" w:rsidRPr="00175842" w:rsidRDefault="00472331" w:rsidP="000218F8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sz w:val="20"/>
                <w:szCs w:val="20"/>
              </w:rPr>
              <w:t>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536" w:type="dxa"/>
            <w:tcBorders>
              <w:top w:val="nil"/>
            </w:tcBorders>
          </w:tcPr>
          <w:p w:rsidR="004C3102" w:rsidRPr="00175842" w:rsidRDefault="004C3102" w:rsidP="004C3102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eastAsia="Times New Roman" w:hAnsi="Arial Narrow"/>
                <w:b/>
                <w:sz w:val="20"/>
                <w:szCs w:val="20"/>
              </w:rPr>
              <w:t>Генеральная проектная организация</w:t>
            </w:r>
            <w:r w:rsidRPr="00175842">
              <w:rPr>
                <w:rFonts w:ascii="Arial Narrow" w:eastAsia="Times New Roman" w:hAnsi="Arial Narrow"/>
                <w:sz w:val="20"/>
                <w:szCs w:val="20"/>
              </w:rPr>
              <w:t xml:space="preserve"> –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ООО АПО «РегионПроект», Свидетельство о допуске к работам,          оказывающим влияние на объекты капитального строительства №56 от 06.03.2014г. выдано Некоммерческим партнёрством «Национальный альянс изыскателей «ГеоЦентр» № СРО-И-037-18122012 </w:t>
            </w:r>
          </w:p>
          <w:p w:rsidR="00577E38" w:rsidRPr="00175842" w:rsidRDefault="00577E38" w:rsidP="004C31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2331" w:rsidRPr="00175842" w:rsidRDefault="004C3102" w:rsidP="004C3102">
            <w:pPr>
              <w:rPr>
                <w:rFonts w:ascii="Arial Narrow" w:hAnsi="Arial Narrow"/>
                <w:sz w:val="20"/>
                <w:szCs w:val="20"/>
              </w:rPr>
            </w:pPr>
            <w:r w:rsidRPr="00175842">
              <w:rPr>
                <w:rFonts w:ascii="Arial Narrow" w:hAnsi="Arial Narrow"/>
                <w:b/>
                <w:sz w:val="20"/>
                <w:szCs w:val="20"/>
              </w:rPr>
              <w:t xml:space="preserve">Генеральная подрядная организация </w:t>
            </w:r>
            <w:r w:rsidRPr="00175842">
              <w:rPr>
                <w:rFonts w:ascii="Arial Narrow" w:eastAsia="Times New Roman" w:hAnsi="Arial Narrow"/>
                <w:sz w:val="20"/>
                <w:szCs w:val="20"/>
              </w:rPr>
              <w:t xml:space="preserve">– </w:t>
            </w:r>
            <w:r w:rsidRPr="00175842">
              <w:rPr>
                <w:rFonts w:ascii="Arial Narrow" w:hAnsi="Arial Narrow"/>
                <w:sz w:val="20"/>
                <w:szCs w:val="20"/>
              </w:rPr>
              <w:t>ООО «ДСК № 7», Свидетельство № 0910.00-2012-7709858225-С-238 от 22.02.2012г.</w:t>
            </w:r>
            <w:r w:rsidR="00EA642E" w:rsidRPr="00175842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175842">
              <w:rPr>
                <w:rFonts w:ascii="Arial Narrow" w:hAnsi="Arial Narrow"/>
                <w:sz w:val="20"/>
                <w:szCs w:val="20"/>
              </w:rPr>
              <w:t xml:space="preserve"> о допуске к работам, оказывающим влияние на объекты капитального строительства.</w:t>
            </w:r>
          </w:p>
        </w:tc>
      </w:tr>
    </w:tbl>
    <w:p w:rsidR="00472331" w:rsidRPr="00175842" w:rsidRDefault="00472331" w:rsidP="00472331">
      <w:pPr>
        <w:rPr>
          <w:rFonts w:ascii="Arial Narrow" w:hAnsi="Arial Narrow"/>
          <w:sz w:val="22"/>
          <w:szCs w:val="22"/>
        </w:rPr>
      </w:pPr>
    </w:p>
    <w:p w:rsidR="004C3102" w:rsidRPr="00175842" w:rsidRDefault="00472331" w:rsidP="00472331">
      <w:pPr>
        <w:pStyle w:val="5"/>
        <w:shd w:val="clear" w:color="auto" w:fill="auto"/>
        <w:spacing w:line="264" w:lineRule="exact"/>
        <w:ind w:right="420" w:firstLine="0"/>
        <w:rPr>
          <w:rFonts w:ascii="Arial Narrow" w:hAnsi="Arial Narrow"/>
          <w:sz w:val="22"/>
          <w:szCs w:val="22"/>
        </w:rPr>
      </w:pPr>
      <w:r w:rsidRPr="00175842">
        <w:rPr>
          <w:rFonts w:ascii="Arial Narrow" w:hAnsi="Arial Narrow"/>
          <w:sz w:val="22"/>
          <w:szCs w:val="22"/>
        </w:rPr>
        <w:t xml:space="preserve">Оригинал Проектной декларации хранится в офисе ООО «АВС ИНВЕСТ» </w:t>
      </w:r>
    </w:p>
    <w:p w:rsidR="004C3102" w:rsidRPr="00175842" w:rsidRDefault="00472331" w:rsidP="00472331">
      <w:pPr>
        <w:pStyle w:val="5"/>
        <w:shd w:val="clear" w:color="auto" w:fill="auto"/>
        <w:spacing w:line="264" w:lineRule="exact"/>
        <w:ind w:right="420" w:firstLine="0"/>
        <w:rPr>
          <w:rFonts w:ascii="Arial Narrow" w:hAnsi="Arial Narrow"/>
          <w:sz w:val="22"/>
          <w:szCs w:val="22"/>
        </w:rPr>
      </w:pPr>
      <w:r w:rsidRPr="00175842">
        <w:rPr>
          <w:rFonts w:ascii="Arial Narrow" w:hAnsi="Arial Narrow"/>
          <w:sz w:val="22"/>
          <w:szCs w:val="22"/>
        </w:rPr>
        <w:t xml:space="preserve">по адресу: </w:t>
      </w:r>
      <w:r w:rsidR="000B42C9">
        <w:rPr>
          <w:rFonts w:ascii="Arial Narrow" w:hAnsi="Arial Narrow"/>
          <w:sz w:val="22"/>
          <w:szCs w:val="22"/>
        </w:rPr>
        <w:t xml:space="preserve"> </w:t>
      </w:r>
      <w:r w:rsidRPr="00175842">
        <w:rPr>
          <w:rFonts w:ascii="Arial Narrow" w:hAnsi="Arial Narrow"/>
          <w:spacing w:val="-3"/>
          <w:sz w:val="22"/>
          <w:szCs w:val="22"/>
        </w:rPr>
        <w:t>141601  Московская область</w:t>
      </w:r>
      <w:r w:rsidR="004C3102" w:rsidRPr="00175842">
        <w:rPr>
          <w:rFonts w:ascii="Arial Narrow" w:hAnsi="Arial Narrow"/>
          <w:spacing w:val="-3"/>
          <w:sz w:val="22"/>
          <w:szCs w:val="22"/>
        </w:rPr>
        <w:t xml:space="preserve"> </w:t>
      </w:r>
      <w:r w:rsidRPr="00175842">
        <w:rPr>
          <w:rFonts w:ascii="Arial Narrow" w:hAnsi="Arial Narrow"/>
          <w:spacing w:val="-3"/>
          <w:sz w:val="22"/>
          <w:szCs w:val="22"/>
        </w:rPr>
        <w:t xml:space="preserve"> г</w:t>
      </w:r>
      <w:r w:rsidR="004C3102" w:rsidRPr="00175842">
        <w:rPr>
          <w:rFonts w:ascii="Arial Narrow" w:hAnsi="Arial Narrow"/>
          <w:spacing w:val="-3"/>
          <w:sz w:val="22"/>
          <w:szCs w:val="22"/>
        </w:rPr>
        <w:t>ород</w:t>
      </w:r>
      <w:r w:rsidRPr="00175842">
        <w:rPr>
          <w:rFonts w:ascii="Arial Narrow" w:hAnsi="Arial Narrow"/>
          <w:spacing w:val="-3"/>
          <w:sz w:val="22"/>
          <w:szCs w:val="22"/>
        </w:rPr>
        <w:t xml:space="preserve"> Клин</w:t>
      </w:r>
      <w:r w:rsidR="004C3102" w:rsidRPr="00175842">
        <w:rPr>
          <w:rFonts w:ascii="Arial Narrow" w:hAnsi="Arial Narrow"/>
          <w:spacing w:val="-3"/>
          <w:sz w:val="22"/>
          <w:szCs w:val="22"/>
        </w:rPr>
        <w:t xml:space="preserve"> </w:t>
      </w:r>
      <w:r w:rsidRPr="00175842">
        <w:rPr>
          <w:rFonts w:ascii="Arial Narrow" w:hAnsi="Arial Narrow"/>
          <w:spacing w:val="-3"/>
          <w:sz w:val="22"/>
          <w:szCs w:val="22"/>
        </w:rPr>
        <w:t xml:space="preserve"> ул</w:t>
      </w:r>
      <w:r w:rsidR="004C3102" w:rsidRPr="00175842">
        <w:rPr>
          <w:rFonts w:ascii="Arial Narrow" w:hAnsi="Arial Narrow"/>
          <w:spacing w:val="-3"/>
          <w:sz w:val="22"/>
          <w:szCs w:val="22"/>
        </w:rPr>
        <w:t>ица</w:t>
      </w:r>
      <w:r w:rsidR="00AD657A" w:rsidRPr="00175842">
        <w:rPr>
          <w:rFonts w:ascii="Arial Narrow" w:hAnsi="Arial Narrow"/>
          <w:spacing w:val="-3"/>
          <w:sz w:val="22"/>
          <w:szCs w:val="22"/>
        </w:rPr>
        <w:t xml:space="preserve"> </w:t>
      </w:r>
      <w:r w:rsidRPr="00175842">
        <w:rPr>
          <w:rFonts w:ascii="Arial Narrow" w:hAnsi="Arial Narrow"/>
          <w:spacing w:val="-3"/>
          <w:sz w:val="22"/>
          <w:szCs w:val="22"/>
        </w:rPr>
        <w:t>Новоямская</w:t>
      </w:r>
      <w:r w:rsidR="004C3102" w:rsidRPr="00175842">
        <w:rPr>
          <w:rFonts w:ascii="Arial Narrow" w:hAnsi="Arial Narrow"/>
          <w:spacing w:val="-3"/>
          <w:sz w:val="22"/>
          <w:szCs w:val="22"/>
        </w:rPr>
        <w:t xml:space="preserve"> </w:t>
      </w:r>
      <w:r w:rsidRPr="00175842">
        <w:rPr>
          <w:rFonts w:ascii="Arial Narrow" w:hAnsi="Arial Narrow"/>
          <w:spacing w:val="-3"/>
          <w:sz w:val="22"/>
          <w:szCs w:val="22"/>
        </w:rPr>
        <w:t xml:space="preserve"> д</w:t>
      </w:r>
      <w:r w:rsidR="004C3102" w:rsidRPr="00175842">
        <w:rPr>
          <w:rFonts w:ascii="Arial Narrow" w:hAnsi="Arial Narrow"/>
          <w:spacing w:val="-3"/>
          <w:sz w:val="22"/>
          <w:szCs w:val="22"/>
        </w:rPr>
        <w:t xml:space="preserve">ом </w:t>
      </w:r>
      <w:r w:rsidRPr="00175842">
        <w:rPr>
          <w:rFonts w:ascii="Arial Narrow" w:hAnsi="Arial Narrow"/>
          <w:spacing w:val="-3"/>
          <w:sz w:val="22"/>
          <w:szCs w:val="22"/>
        </w:rPr>
        <w:t>4</w:t>
      </w:r>
      <w:r w:rsidR="004C3102" w:rsidRPr="00175842">
        <w:rPr>
          <w:rFonts w:ascii="Arial Narrow" w:hAnsi="Arial Narrow"/>
          <w:spacing w:val="-3"/>
          <w:sz w:val="22"/>
          <w:szCs w:val="22"/>
        </w:rPr>
        <w:t xml:space="preserve"> </w:t>
      </w:r>
      <w:r w:rsidRPr="00175842">
        <w:rPr>
          <w:rFonts w:ascii="Arial Narrow" w:hAnsi="Arial Narrow"/>
          <w:sz w:val="22"/>
          <w:szCs w:val="22"/>
        </w:rPr>
        <w:t xml:space="preserve"> офис 220 </w:t>
      </w:r>
    </w:p>
    <w:p w:rsidR="00472331" w:rsidRPr="00175842" w:rsidRDefault="004C3102" w:rsidP="00472331">
      <w:pPr>
        <w:pStyle w:val="5"/>
        <w:shd w:val="clear" w:color="auto" w:fill="auto"/>
        <w:spacing w:line="264" w:lineRule="exact"/>
        <w:ind w:right="420" w:firstLine="0"/>
        <w:rPr>
          <w:rFonts w:ascii="Arial Narrow" w:hAnsi="Arial Narrow"/>
          <w:sz w:val="22"/>
          <w:szCs w:val="22"/>
        </w:rPr>
      </w:pPr>
      <w:r w:rsidRPr="00175842">
        <w:rPr>
          <w:rFonts w:ascii="Arial Narrow" w:hAnsi="Arial Narrow"/>
          <w:sz w:val="22"/>
          <w:szCs w:val="22"/>
        </w:rPr>
        <w:t>т</w:t>
      </w:r>
      <w:r w:rsidR="00472331" w:rsidRPr="00175842">
        <w:rPr>
          <w:rFonts w:ascii="Arial Narrow" w:hAnsi="Arial Narrow"/>
          <w:sz w:val="22"/>
          <w:szCs w:val="22"/>
        </w:rPr>
        <w:t>елефон: 8-800-505-58-03</w:t>
      </w:r>
    </w:p>
    <w:p w:rsidR="00472331" w:rsidRPr="00175842" w:rsidRDefault="00472331" w:rsidP="00472331">
      <w:pPr>
        <w:pStyle w:val="5"/>
        <w:shd w:val="clear" w:color="auto" w:fill="auto"/>
        <w:spacing w:line="264" w:lineRule="exact"/>
        <w:ind w:right="420" w:firstLine="0"/>
        <w:jc w:val="both"/>
        <w:rPr>
          <w:rFonts w:ascii="Arial Narrow" w:hAnsi="Arial Narrow"/>
          <w:sz w:val="22"/>
          <w:szCs w:val="22"/>
        </w:rPr>
      </w:pPr>
      <w:r w:rsidRPr="00175842">
        <w:rPr>
          <w:rFonts w:ascii="Arial Narrow" w:hAnsi="Arial Narrow"/>
          <w:sz w:val="22"/>
          <w:szCs w:val="22"/>
        </w:rPr>
        <w:t xml:space="preserve">Место опубликования Проектной декларации: </w:t>
      </w:r>
      <w:r w:rsidR="004C3102" w:rsidRPr="00175842">
        <w:rPr>
          <w:rFonts w:ascii="Arial Narrow" w:hAnsi="Arial Narrow"/>
          <w:sz w:val="22"/>
          <w:szCs w:val="22"/>
        </w:rPr>
        <w:t xml:space="preserve">сеть </w:t>
      </w:r>
      <w:r w:rsidRPr="00175842">
        <w:rPr>
          <w:rFonts w:ascii="Arial Narrow" w:hAnsi="Arial Narrow"/>
          <w:sz w:val="22"/>
          <w:szCs w:val="22"/>
        </w:rPr>
        <w:t>Интернет www.kvartiraklin.ru</w:t>
      </w:r>
    </w:p>
    <w:p w:rsidR="006202B3" w:rsidRPr="00175842" w:rsidRDefault="006202B3" w:rsidP="006202B3">
      <w:pPr>
        <w:pStyle w:val="5"/>
        <w:shd w:val="clear" w:color="auto" w:fill="auto"/>
        <w:spacing w:line="264" w:lineRule="exact"/>
        <w:ind w:right="420" w:firstLine="0"/>
        <w:jc w:val="both"/>
        <w:rPr>
          <w:rFonts w:ascii="Arial Narrow" w:hAnsi="Arial Narrow"/>
          <w:sz w:val="22"/>
          <w:szCs w:val="22"/>
        </w:rPr>
      </w:pPr>
      <w:r w:rsidRPr="00175842">
        <w:rPr>
          <w:rFonts w:ascii="Arial Narrow" w:hAnsi="Arial Narrow"/>
          <w:sz w:val="22"/>
          <w:szCs w:val="22"/>
        </w:rPr>
        <w:t xml:space="preserve">Дата </w:t>
      </w:r>
      <w:r>
        <w:rPr>
          <w:rFonts w:ascii="Arial Narrow" w:hAnsi="Arial Narrow"/>
          <w:sz w:val="22"/>
          <w:szCs w:val="22"/>
        </w:rPr>
        <w:t xml:space="preserve">первичной </w:t>
      </w:r>
      <w:r w:rsidRPr="00175842">
        <w:rPr>
          <w:rFonts w:ascii="Arial Narrow" w:hAnsi="Arial Narrow"/>
          <w:sz w:val="22"/>
          <w:szCs w:val="22"/>
        </w:rPr>
        <w:t xml:space="preserve">публикации в сети ИНТЕРНЕТ 30 июня 2014 года </w:t>
      </w:r>
    </w:p>
    <w:p w:rsidR="006202B3" w:rsidRPr="00175842" w:rsidRDefault="006202B3" w:rsidP="006202B3">
      <w:pPr>
        <w:pStyle w:val="5"/>
        <w:shd w:val="clear" w:color="auto" w:fill="auto"/>
        <w:spacing w:line="264" w:lineRule="exact"/>
        <w:ind w:right="420" w:firstLine="0"/>
        <w:jc w:val="both"/>
        <w:rPr>
          <w:rFonts w:ascii="Arial Narrow" w:hAnsi="Arial Narrow"/>
          <w:sz w:val="22"/>
          <w:szCs w:val="22"/>
        </w:rPr>
      </w:pPr>
      <w:r w:rsidRPr="00175842">
        <w:rPr>
          <w:rFonts w:ascii="Arial Narrow" w:hAnsi="Arial Narrow"/>
          <w:sz w:val="22"/>
          <w:szCs w:val="22"/>
        </w:rPr>
        <w:t xml:space="preserve">Дата публикации </w:t>
      </w:r>
      <w:r w:rsidR="007F5186">
        <w:rPr>
          <w:rFonts w:ascii="Arial Narrow" w:hAnsi="Arial Narrow"/>
          <w:sz w:val="22"/>
          <w:szCs w:val="22"/>
        </w:rPr>
        <w:t xml:space="preserve">внесённых изменений </w:t>
      </w:r>
      <w:r w:rsidRPr="00175842">
        <w:rPr>
          <w:rFonts w:ascii="Arial Narrow" w:hAnsi="Arial Narrow"/>
          <w:sz w:val="22"/>
          <w:szCs w:val="22"/>
        </w:rPr>
        <w:t>в сети ИНТЕРНЕТ 0</w:t>
      </w:r>
      <w:r w:rsidR="007F5186">
        <w:rPr>
          <w:rFonts w:ascii="Arial Narrow" w:hAnsi="Arial Narrow"/>
          <w:sz w:val="22"/>
          <w:szCs w:val="22"/>
        </w:rPr>
        <w:t>9</w:t>
      </w:r>
      <w:r w:rsidRPr="00175842">
        <w:rPr>
          <w:rFonts w:ascii="Arial Narrow" w:hAnsi="Arial Narrow"/>
          <w:sz w:val="22"/>
          <w:szCs w:val="22"/>
        </w:rPr>
        <w:t xml:space="preserve"> </w:t>
      </w:r>
      <w:r w:rsidR="007F5186">
        <w:rPr>
          <w:rFonts w:ascii="Arial Narrow" w:hAnsi="Arial Narrow"/>
          <w:sz w:val="22"/>
          <w:szCs w:val="22"/>
        </w:rPr>
        <w:t>января</w:t>
      </w:r>
      <w:r w:rsidRPr="00175842">
        <w:rPr>
          <w:rFonts w:ascii="Arial Narrow" w:hAnsi="Arial Narrow"/>
          <w:sz w:val="22"/>
          <w:szCs w:val="22"/>
        </w:rPr>
        <w:t xml:space="preserve"> 201</w:t>
      </w:r>
      <w:r w:rsidR="007F5186">
        <w:rPr>
          <w:rFonts w:ascii="Arial Narrow" w:hAnsi="Arial Narrow"/>
          <w:sz w:val="22"/>
          <w:szCs w:val="22"/>
        </w:rPr>
        <w:t>8</w:t>
      </w:r>
      <w:r w:rsidRPr="00175842">
        <w:rPr>
          <w:rFonts w:ascii="Arial Narrow" w:hAnsi="Arial Narrow"/>
          <w:sz w:val="22"/>
          <w:szCs w:val="22"/>
        </w:rPr>
        <w:t xml:space="preserve"> года </w:t>
      </w:r>
    </w:p>
    <w:p w:rsidR="00472331" w:rsidRPr="00175842" w:rsidRDefault="00472331" w:rsidP="00472331">
      <w:pPr>
        <w:rPr>
          <w:rFonts w:ascii="Arial Narrow" w:hAnsi="Arial Narrow"/>
          <w:sz w:val="22"/>
          <w:szCs w:val="22"/>
        </w:rPr>
      </w:pPr>
    </w:p>
    <w:p w:rsidR="004C3102" w:rsidRPr="00175842" w:rsidRDefault="004C3102" w:rsidP="00472331">
      <w:pPr>
        <w:rPr>
          <w:rFonts w:ascii="Arial Narrow" w:hAnsi="Arial Narrow"/>
          <w:sz w:val="22"/>
          <w:szCs w:val="22"/>
        </w:rPr>
      </w:pPr>
    </w:p>
    <w:p w:rsidR="004C3102" w:rsidRPr="00175842" w:rsidRDefault="004C3102" w:rsidP="00472331">
      <w:pPr>
        <w:rPr>
          <w:rFonts w:ascii="Arial Narrow" w:hAnsi="Arial Narrow"/>
          <w:sz w:val="22"/>
          <w:szCs w:val="22"/>
        </w:rPr>
      </w:pPr>
    </w:p>
    <w:p w:rsidR="00472331" w:rsidRPr="00175842" w:rsidRDefault="00472331" w:rsidP="00472331">
      <w:pPr>
        <w:rPr>
          <w:rFonts w:ascii="Arial Narrow" w:hAnsi="Arial Narrow"/>
          <w:b/>
          <w:sz w:val="22"/>
          <w:szCs w:val="22"/>
        </w:rPr>
      </w:pPr>
      <w:r w:rsidRPr="00175842">
        <w:rPr>
          <w:rFonts w:ascii="Arial Narrow" w:hAnsi="Arial Narrow"/>
          <w:b/>
          <w:sz w:val="22"/>
          <w:szCs w:val="22"/>
        </w:rPr>
        <w:t>Генеральный директор</w:t>
      </w:r>
    </w:p>
    <w:p w:rsidR="00472331" w:rsidRPr="00175842" w:rsidRDefault="00472331" w:rsidP="00472331">
      <w:pPr>
        <w:rPr>
          <w:rFonts w:ascii="Arial Narrow" w:hAnsi="Arial Narrow"/>
          <w:b/>
          <w:sz w:val="22"/>
          <w:szCs w:val="22"/>
        </w:rPr>
      </w:pPr>
      <w:r w:rsidRPr="00175842">
        <w:rPr>
          <w:rFonts w:ascii="Arial Narrow" w:hAnsi="Arial Narrow"/>
          <w:b/>
          <w:sz w:val="22"/>
          <w:szCs w:val="22"/>
        </w:rPr>
        <w:t xml:space="preserve">ООО «АВС ИНВЕСТ»         </w:t>
      </w:r>
      <w:r w:rsidR="00AC54AD" w:rsidRPr="00175842">
        <w:rPr>
          <w:rFonts w:ascii="Arial Narrow" w:hAnsi="Arial Narrow"/>
          <w:b/>
          <w:sz w:val="22"/>
          <w:szCs w:val="22"/>
        </w:rPr>
        <w:t>______________</w:t>
      </w:r>
      <w:r w:rsidR="004C3102" w:rsidRPr="00175842">
        <w:rPr>
          <w:rFonts w:ascii="Arial Narrow" w:hAnsi="Arial Narrow"/>
          <w:b/>
          <w:sz w:val="22"/>
          <w:szCs w:val="22"/>
        </w:rPr>
        <w:t>___________________</w:t>
      </w:r>
      <w:r w:rsidR="00AC54AD" w:rsidRPr="00175842">
        <w:rPr>
          <w:rFonts w:ascii="Arial Narrow" w:hAnsi="Arial Narrow"/>
          <w:b/>
          <w:sz w:val="22"/>
          <w:szCs w:val="22"/>
        </w:rPr>
        <w:t>__</w:t>
      </w:r>
      <w:r w:rsidR="00D25D1A" w:rsidRPr="00175842">
        <w:rPr>
          <w:rFonts w:ascii="Arial Narrow" w:hAnsi="Arial Narrow"/>
          <w:b/>
          <w:sz w:val="22"/>
          <w:szCs w:val="22"/>
        </w:rPr>
        <w:t xml:space="preserve"> </w:t>
      </w:r>
      <w:r w:rsidR="004C3102" w:rsidRPr="00175842">
        <w:rPr>
          <w:rFonts w:ascii="Arial Narrow" w:hAnsi="Arial Narrow"/>
          <w:b/>
          <w:sz w:val="22"/>
          <w:szCs w:val="22"/>
        </w:rPr>
        <w:t xml:space="preserve">      А</w:t>
      </w:r>
      <w:r w:rsidR="00AC54AD" w:rsidRPr="00175842">
        <w:rPr>
          <w:rFonts w:ascii="Arial Narrow" w:hAnsi="Arial Narrow"/>
          <w:b/>
          <w:sz w:val="22"/>
          <w:szCs w:val="22"/>
        </w:rPr>
        <w:t>.</w:t>
      </w:r>
      <w:r w:rsidR="004C3102" w:rsidRPr="00175842">
        <w:rPr>
          <w:rFonts w:ascii="Arial Narrow" w:hAnsi="Arial Narrow"/>
          <w:b/>
          <w:sz w:val="22"/>
          <w:szCs w:val="22"/>
        </w:rPr>
        <w:t>Г</w:t>
      </w:r>
      <w:r w:rsidR="00AC54AD" w:rsidRPr="00175842">
        <w:rPr>
          <w:rFonts w:ascii="Arial Narrow" w:hAnsi="Arial Narrow"/>
          <w:b/>
          <w:sz w:val="22"/>
          <w:szCs w:val="22"/>
        </w:rPr>
        <w:t xml:space="preserve">. </w:t>
      </w:r>
      <w:r w:rsidR="004C3102" w:rsidRPr="00175842">
        <w:rPr>
          <w:rFonts w:ascii="Arial Narrow" w:hAnsi="Arial Narrow"/>
          <w:b/>
          <w:sz w:val="22"/>
          <w:szCs w:val="22"/>
        </w:rPr>
        <w:t>Банников</w:t>
      </w:r>
    </w:p>
    <w:p w:rsidR="00F733AF" w:rsidRPr="00175842" w:rsidRDefault="00F733AF">
      <w:pPr>
        <w:rPr>
          <w:rFonts w:ascii="Arial Narrow" w:hAnsi="Arial Narrow"/>
        </w:rPr>
      </w:pPr>
    </w:p>
    <w:sectPr w:rsidR="00F733AF" w:rsidRPr="00175842" w:rsidSect="00874D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0A"/>
    <w:rsid w:val="00016B62"/>
    <w:rsid w:val="00040E66"/>
    <w:rsid w:val="000B42C9"/>
    <w:rsid w:val="000D2C71"/>
    <w:rsid w:val="00113C08"/>
    <w:rsid w:val="00175842"/>
    <w:rsid w:val="00204A4A"/>
    <w:rsid w:val="002312A7"/>
    <w:rsid w:val="00237A16"/>
    <w:rsid w:val="00293CEB"/>
    <w:rsid w:val="00294D36"/>
    <w:rsid w:val="002E24E8"/>
    <w:rsid w:val="0030108C"/>
    <w:rsid w:val="0030125C"/>
    <w:rsid w:val="0038147D"/>
    <w:rsid w:val="003D37B5"/>
    <w:rsid w:val="003E7A8F"/>
    <w:rsid w:val="00451231"/>
    <w:rsid w:val="00472331"/>
    <w:rsid w:val="00495413"/>
    <w:rsid w:val="004C3102"/>
    <w:rsid w:val="004D3CAF"/>
    <w:rsid w:val="00577E22"/>
    <w:rsid w:val="00577E38"/>
    <w:rsid w:val="005B42A1"/>
    <w:rsid w:val="006202B3"/>
    <w:rsid w:val="00642CFE"/>
    <w:rsid w:val="006A5BA8"/>
    <w:rsid w:val="006F7EFC"/>
    <w:rsid w:val="007004DA"/>
    <w:rsid w:val="007C7454"/>
    <w:rsid w:val="007E764B"/>
    <w:rsid w:val="007F5186"/>
    <w:rsid w:val="00871597"/>
    <w:rsid w:val="00880F35"/>
    <w:rsid w:val="008C2A5D"/>
    <w:rsid w:val="00900620"/>
    <w:rsid w:val="00903AF3"/>
    <w:rsid w:val="0094550A"/>
    <w:rsid w:val="009C0869"/>
    <w:rsid w:val="00A46EF2"/>
    <w:rsid w:val="00AC54AD"/>
    <w:rsid w:val="00AD657A"/>
    <w:rsid w:val="00AD72C1"/>
    <w:rsid w:val="00B51C11"/>
    <w:rsid w:val="00B64353"/>
    <w:rsid w:val="00CC11F9"/>
    <w:rsid w:val="00CC3CC4"/>
    <w:rsid w:val="00CF3F06"/>
    <w:rsid w:val="00D23A01"/>
    <w:rsid w:val="00D25D1A"/>
    <w:rsid w:val="00D578E4"/>
    <w:rsid w:val="00D864A9"/>
    <w:rsid w:val="00D86B8C"/>
    <w:rsid w:val="00E04C25"/>
    <w:rsid w:val="00E36C1B"/>
    <w:rsid w:val="00EA642E"/>
    <w:rsid w:val="00EE45A6"/>
    <w:rsid w:val="00EF6E19"/>
    <w:rsid w:val="00F733AF"/>
    <w:rsid w:val="00F83F8E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05C99-F3D5-4AF3-B50A-E9C19C6A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3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4723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472331"/>
    <w:pPr>
      <w:shd w:val="clear" w:color="auto" w:fill="FFFFFF"/>
      <w:spacing w:line="0" w:lineRule="atLeast"/>
      <w:ind w:hanging="72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4">
    <w:name w:val="Основной текст4"/>
    <w:rsid w:val="00472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Осадчей</dc:creator>
  <cp:lastModifiedBy>Асус</cp:lastModifiedBy>
  <cp:revision>2</cp:revision>
  <cp:lastPrinted>2017-08-24T16:05:00Z</cp:lastPrinted>
  <dcterms:created xsi:type="dcterms:W3CDTF">2018-03-11T10:39:00Z</dcterms:created>
  <dcterms:modified xsi:type="dcterms:W3CDTF">2018-03-11T10:39:00Z</dcterms:modified>
</cp:coreProperties>
</file>