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87" w:rsidRPr="00A43B98" w:rsidRDefault="00506787" w:rsidP="0058096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A43B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Многоквартирный ж</w:t>
      </w:r>
      <w:r w:rsidR="00323C7E" w:rsidRPr="00A43B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илой дом</w:t>
      </w:r>
      <w:r w:rsidRPr="00A43B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по улице </w:t>
      </w:r>
      <w:r w:rsidR="00A43B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Новогритинская</w:t>
      </w:r>
      <w:r w:rsidR="00323C7E" w:rsidRPr="00A43B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.</w:t>
      </w:r>
    </w:p>
    <w:p w:rsidR="00323C7E" w:rsidRPr="00A43B98" w:rsidRDefault="00506787" w:rsidP="0058096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A43B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</w:t>
      </w:r>
      <w:r w:rsidR="00323C7E" w:rsidRPr="00A43B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роектная декларация от </w:t>
      </w:r>
      <w:r w:rsidRPr="00A43B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0</w:t>
      </w:r>
      <w:r w:rsidR="00323C7E" w:rsidRPr="00A43B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2.</w:t>
      </w:r>
      <w:r w:rsidRPr="00A43B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1</w:t>
      </w:r>
      <w:r w:rsidR="00323C7E" w:rsidRPr="00A43B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2.2013 года</w:t>
      </w:r>
      <w:r w:rsidR="00580969" w:rsidRPr="00A43B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.</w:t>
      </w:r>
    </w:p>
    <w:p w:rsidR="00323C7E" w:rsidRPr="00323C7E" w:rsidRDefault="00323C7E" w:rsidP="00323C7E">
      <w:pPr>
        <w:shd w:val="clear" w:color="auto" w:fill="FFFFFF"/>
        <w:spacing w:after="0" w:line="31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323C7E" w:rsidRPr="00323C7E" w:rsidRDefault="00323C7E" w:rsidP="00323C7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23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ИНФОРМАЦИЯ О ЗАСТРОЙЩИКЕ</w:t>
      </w:r>
    </w:p>
    <w:p w:rsidR="00323C7E" w:rsidRPr="00323C7E" w:rsidRDefault="00323C7E" w:rsidP="00323C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23C7E" w:rsidRPr="00323C7E" w:rsidRDefault="00323C7E" w:rsidP="00323C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3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Наименование застройщика:</w:t>
      </w:r>
    </w:p>
    <w:p w:rsidR="00323C7E" w:rsidRPr="00323C7E" w:rsidRDefault="00323C7E" w:rsidP="00323C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Общество с ограниченной ответственностью «</w:t>
      </w:r>
      <w:r w:rsidR="007731A1">
        <w:rPr>
          <w:rFonts w:ascii="Times New Roman" w:eastAsia="Times New Roman" w:hAnsi="Times New Roman" w:cs="Times New Roman"/>
          <w:color w:val="333333"/>
          <w:sz w:val="24"/>
          <w:szCs w:val="24"/>
        </w:rPr>
        <w:t>Новогритинский</w:t>
      </w: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</w:p>
    <w:p w:rsidR="00A43B98" w:rsidRDefault="00323C7E" w:rsidP="00323C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23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Местонахождение застройщика: </w:t>
      </w:r>
    </w:p>
    <w:p w:rsidR="00323C7E" w:rsidRPr="00323C7E" w:rsidRDefault="00323C7E" w:rsidP="00A43B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t>162602 Россия, Вологодская область, город Череповец, пр</w:t>
      </w:r>
      <w:proofErr w:type="gramStart"/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t>.С</w:t>
      </w:r>
      <w:proofErr w:type="gramEnd"/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t>оветский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t>47;</w:t>
      </w: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тел.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/факс (8202) 20-23-68</w:t>
      </w: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23C7E" w:rsidRPr="00323C7E" w:rsidRDefault="00323C7E" w:rsidP="00323C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23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Информация о режиме работы застройщика:</w:t>
      </w:r>
    </w:p>
    <w:p w:rsidR="00323C7E" w:rsidRPr="00323C7E" w:rsidRDefault="00323C7E" w:rsidP="00323C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t>понедельник,</w:t>
      </w:r>
      <w:r w:rsidRPr="00323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вторник, среда, четверг – 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</w:t>
      </w: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0</w:t>
      </w: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t> –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8:30</w:t>
      </w:r>
    </w:p>
    <w:p w:rsidR="00323C7E" w:rsidRDefault="00323C7E" w:rsidP="00323C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пятница – 8:30-17:00, </w:t>
      </w:r>
    </w:p>
    <w:p w:rsidR="00323C7E" w:rsidRDefault="00323C7E" w:rsidP="00323C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обед – 13:00-14:00</w:t>
      </w:r>
    </w:p>
    <w:p w:rsidR="00323C7E" w:rsidRDefault="00323C7E" w:rsidP="00323C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23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Информация о государственной регистрации застройщика: </w:t>
      </w: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Свидетельство о государственной регистрации застройщика серия 35 № 00</w:t>
      </w:r>
      <w:r w:rsidR="00B93B51">
        <w:rPr>
          <w:rFonts w:ascii="Times New Roman" w:eastAsia="Times New Roman" w:hAnsi="Times New Roman" w:cs="Times New Roman"/>
          <w:color w:val="333333"/>
          <w:sz w:val="24"/>
          <w:szCs w:val="24"/>
        </w:rPr>
        <w:t>22</w:t>
      </w:r>
      <w:r w:rsidR="00561DC8">
        <w:rPr>
          <w:rFonts w:ascii="Times New Roman" w:eastAsia="Times New Roman" w:hAnsi="Times New Roman" w:cs="Times New Roman"/>
          <w:color w:val="333333"/>
          <w:sz w:val="24"/>
          <w:szCs w:val="24"/>
        </w:rPr>
        <w:t>35540</w:t>
      </w:r>
      <w:r w:rsidR="00B93B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выдано </w:t>
      </w:r>
      <w:r w:rsidR="00561DC8">
        <w:rPr>
          <w:rFonts w:ascii="Times New Roman" w:eastAsia="Times New Roman" w:hAnsi="Times New Roman" w:cs="Times New Roman"/>
          <w:color w:val="333333"/>
          <w:sz w:val="24"/>
          <w:szCs w:val="24"/>
        </w:rPr>
        <w:t>11</w:t>
      </w: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61DC8">
        <w:rPr>
          <w:rFonts w:ascii="Times New Roman" w:eastAsia="Times New Roman" w:hAnsi="Times New Roman" w:cs="Times New Roman"/>
          <w:color w:val="333333"/>
          <w:sz w:val="24"/>
          <w:szCs w:val="24"/>
        </w:rPr>
        <w:t>апреля</w:t>
      </w: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</w:t>
      </w:r>
      <w:r w:rsidR="00B93B51">
        <w:rPr>
          <w:rFonts w:ascii="Times New Roman" w:eastAsia="Times New Roman" w:hAnsi="Times New Roman" w:cs="Times New Roman"/>
          <w:color w:val="333333"/>
          <w:sz w:val="24"/>
          <w:szCs w:val="24"/>
        </w:rPr>
        <w:t>13</w:t>
      </w: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 Инспекцией МНС России № 12 по Вологодской обл., ОГРН</w:t>
      </w: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№ </w:t>
      </w:r>
      <w:r w:rsidR="00B93B51">
        <w:rPr>
          <w:rFonts w:ascii="Times New Roman" w:eastAsia="Times New Roman" w:hAnsi="Times New Roman" w:cs="Times New Roman"/>
          <w:color w:val="333333"/>
          <w:sz w:val="24"/>
          <w:szCs w:val="24"/>
        </w:rPr>
        <w:t>113352800</w:t>
      </w:r>
      <w:r w:rsidR="00561DC8">
        <w:rPr>
          <w:rFonts w:ascii="Times New Roman" w:eastAsia="Times New Roman" w:hAnsi="Times New Roman" w:cs="Times New Roman"/>
          <w:color w:val="333333"/>
          <w:sz w:val="24"/>
          <w:szCs w:val="24"/>
        </w:rPr>
        <w:t>4389</w:t>
      </w:r>
      <w:r w:rsidR="00B93B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proofErr w:type="gramStart"/>
      <w:r w:rsidR="00B93B51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spellEnd"/>
      <w:proofErr w:type="gramEnd"/>
      <w:r w:rsidR="00B93B51">
        <w:rPr>
          <w:rFonts w:ascii="Times New Roman" w:eastAsia="Times New Roman" w:hAnsi="Times New Roman" w:cs="Times New Roman"/>
          <w:color w:val="333333"/>
          <w:sz w:val="24"/>
          <w:szCs w:val="24"/>
        </w:rPr>
        <w:t>/счет 407028109</w:t>
      </w: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t>000</w:t>
      </w:r>
      <w:r w:rsidR="00B93B51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t>000</w:t>
      </w:r>
      <w:r w:rsidR="00561DC8">
        <w:rPr>
          <w:rFonts w:ascii="Times New Roman" w:eastAsia="Times New Roman" w:hAnsi="Times New Roman" w:cs="Times New Roman"/>
          <w:color w:val="333333"/>
          <w:sz w:val="24"/>
          <w:szCs w:val="24"/>
        </w:rPr>
        <w:t>1606</w:t>
      </w: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филиале ОАО «Промэнергобанк» г. Череповца, к/счет 30101810700000000797, БИК 041946797, ИНН 352</w:t>
      </w:r>
      <w:r w:rsidR="00B93B51">
        <w:rPr>
          <w:rFonts w:ascii="Times New Roman" w:eastAsia="Times New Roman" w:hAnsi="Times New Roman" w:cs="Times New Roman"/>
          <w:color w:val="333333"/>
          <w:sz w:val="24"/>
          <w:szCs w:val="24"/>
        </w:rPr>
        <w:t>5018003</w:t>
      </w:r>
      <w:r w:rsidR="00561DC8">
        <w:rPr>
          <w:rFonts w:ascii="Times New Roman" w:eastAsia="Times New Roman" w:hAnsi="Times New Roman" w:cs="Times New Roman"/>
          <w:color w:val="333333"/>
          <w:sz w:val="24"/>
          <w:szCs w:val="24"/>
        </w:rPr>
        <w:t>, КПП 352802</w:t>
      </w: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t>001.</w:t>
      </w:r>
    </w:p>
    <w:p w:rsidR="00323C7E" w:rsidRDefault="00323C7E" w:rsidP="00323C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23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23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Информация об учредителях (участниках) застройщика:</w:t>
      </w:r>
    </w:p>
    <w:p w:rsidR="00D5691C" w:rsidRDefault="00D5691C" w:rsidP="00323C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2835"/>
        <w:gridCol w:w="3828"/>
        <w:gridCol w:w="2800"/>
      </w:tblGrid>
      <w:tr w:rsidR="00D5691C" w:rsidTr="00D5691C">
        <w:tc>
          <w:tcPr>
            <w:tcW w:w="675" w:type="dxa"/>
          </w:tcPr>
          <w:p w:rsidR="00D5691C" w:rsidRDefault="00D5691C" w:rsidP="00D5691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D5691C" w:rsidRDefault="00D5691C" w:rsidP="00D5691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Участник</w:t>
            </w:r>
          </w:p>
        </w:tc>
        <w:tc>
          <w:tcPr>
            <w:tcW w:w="3828" w:type="dxa"/>
          </w:tcPr>
          <w:p w:rsidR="00D5691C" w:rsidRDefault="00D5691C" w:rsidP="00D5691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Номинальная стоимость доли участника (в рублях)</w:t>
            </w:r>
          </w:p>
        </w:tc>
        <w:tc>
          <w:tcPr>
            <w:tcW w:w="2800" w:type="dxa"/>
          </w:tcPr>
          <w:p w:rsidR="00D5691C" w:rsidRDefault="00D5691C" w:rsidP="00D5691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Размер доли участника (в процентах)</w:t>
            </w:r>
          </w:p>
        </w:tc>
      </w:tr>
      <w:tr w:rsidR="00D5691C" w:rsidTr="00D5691C">
        <w:tc>
          <w:tcPr>
            <w:tcW w:w="675" w:type="dxa"/>
          </w:tcPr>
          <w:p w:rsidR="00D5691C" w:rsidRDefault="00D5691C" w:rsidP="00D5691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5691C" w:rsidRDefault="00D5691C" w:rsidP="00323C7E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Пономарёв П. В.</w:t>
            </w:r>
          </w:p>
        </w:tc>
        <w:tc>
          <w:tcPr>
            <w:tcW w:w="3828" w:type="dxa"/>
          </w:tcPr>
          <w:p w:rsidR="00D5691C" w:rsidRDefault="00D5691C" w:rsidP="00D5691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5 000 руб.</w:t>
            </w:r>
          </w:p>
        </w:tc>
        <w:tc>
          <w:tcPr>
            <w:tcW w:w="2800" w:type="dxa"/>
          </w:tcPr>
          <w:p w:rsidR="00D5691C" w:rsidRDefault="00D5691C" w:rsidP="00D5691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50 %</w:t>
            </w:r>
          </w:p>
        </w:tc>
      </w:tr>
      <w:tr w:rsidR="00D5691C" w:rsidTr="00D5691C">
        <w:tc>
          <w:tcPr>
            <w:tcW w:w="675" w:type="dxa"/>
          </w:tcPr>
          <w:p w:rsidR="00D5691C" w:rsidRDefault="00D5691C" w:rsidP="00D5691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5691C" w:rsidRDefault="00D5691C" w:rsidP="00323C7E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Синицкий 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А.</w:t>
            </w:r>
          </w:p>
        </w:tc>
        <w:tc>
          <w:tcPr>
            <w:tcW w:w="3828" w:type="dxa"/>
          </w:tcPr>
          <w:p w:rsidR="00D5691C" w:rsidRDefault="00D5691C" w:rsidP="00D5691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5 000 руб.</w:t>
            </w:r>
          </w:p>
        </w:tc>
        <w:tc>
          <w:tcPr>
            <w:tcW w:w="2800" w:type="dxa"/>
          </w:tcPr>
          <w:p w:rsidR="00D5691C" w:rsidRDefault="00D5691C" w:rsidP="00D5691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50 %</w:t>
            </w:r>
          </w:p>
        </w:tc>
      </w:tr>
    </w:tbl>
    <w:p w:rsidR="00D5691C" w:rsidRDefault="00D5691C" w:rsidP="00323C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61DC8" w:rsidRDefault="00561DC8" w:rsidP="00323C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731A1" w:rsidRDefault="00561DC8" w:rsidP="00561DC8">
      <w:pPr>
        <w:spacing w:after="0" w:line="360" w:lineRule="atLeast"/>
        <w:jc w:val="center"/>
        <w:textAlignment w:val="baseline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561DC8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ИНФОРМАЦИЯ О ПРОЕКТЕ СТРОИТЕЛЬСТВА</w:t>
      </w:r>
    </w:p>
    <w:p w:rsidR="00561DC8" w:rsidRPr="00561DC8" w:rsidRDefault="00561DC8" w:rsidP="00561DC8">
      <w:pPr>
        <w:spacing w:after="0" w:line="240" w:lineRule="auto"/>
        <w:jc w:val="center"/>
        <w:textAlignment w:val="baseline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561DC8" w:rsidRDefault="00561DC8" w:rsidP="00561DC8">
      <w:pPr>
        <w:spacing w:after="0" w:line="240" w:lineRule="auto"/>
        <w:jc w:val="both"/>
        <w:textAlignment w:val="baseline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561DC8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Информация о цели проекта строительства, об этапах и сроках его реализации, о результатах государственной экспертизы проектной документации:</w:t>
      </w:r>
    </w:p>
    <w:p w:rsidR="001A227B" w:rsidRDefault="00561DC8" w:rsidP="00561D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Строительство кирпичного 3</w:t>
      </w:r>
      <w:r w:rsidRPr="00561D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</w:t>
      </w:r>
      <w:r w:rsidRPr="00561D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этажного </w:t>
      </w:r>
      <w:r w:rsidR="00671659" w:rsidRPr="00671659">
        <w:rPr>
          <w:rFonts w:ascii="Times New Roman" w:hAnsi="Times New Roman" w:cs="Times New Roman"/>
          <w:sz w:val="24"/>
          <w:szCs w:val="24"/>
          <w:shd w:val="clear" w:color="auto" w:fill="FFFFFF"/>
        </w:rPr>
        <w:t>38</w:t>
      </w:r>
      <w:r w:rsidRPr="00561D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6716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561D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квартирного жилого дома </w:t>
      </w:r>
      <w:r w:rsidR="001A22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улице </w:t>
      </w:r>
      <w:r w:rsidR="006716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Новогритинская</w:t>
      </w:r>
      <w:r w:rsidR="001A22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</w:t>
      </w:r>
      <w:r w:rsidR="006716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6716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proofErr w:type="gramEnd"/>
      <w:r w:rsidR="006716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Череповце</w:t>
      </w:r>
      <w:r w:rsidRPr="00561D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656F03" w:rsidRDefault="00561DC8" w:rsidP="00561D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2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Начало строительства – </w:t>
      </w:r>
      <w:r w:rsidR="001A227B" w:rsidRPr="001A227B">
        <w:rPr>
          <w:rFonts w:ascii="Times New Roman" w:hAnsi="Times New Roman" w:cs="Times New Roman"/>
          <w:sz w:val="24"/>
          <w:szCs w:val="24"/>
          <w:shd w:val="clear" w:color="auto" w:fill="FFFFFF"/>
        </w:rPr>
        <w:t>4 квартал 2013 года</w:t>
      </w:r>
      <w:r w:rsidRPr="001A2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срок окончания строительства – </w:t>
      </w:r>
      <w:r w:rsidR="001A227B" w:rsidRPr="001A227B">
        <w:rPr>
          <w:rFonts w:ascii="Times New Roman" w:hAnsi="Times New Roman" w:cs="Times New Roman"/>
          <w:sz w:val="24"/>
          <w:szCs w:val="24"/>
          <w:shd w:val="clear" w:color="auto" w:fill="FFFFFF"/>
        </w:rPr>
        <w:t>3 квартал</w:t>
      </w:r>
      <w:r w:rsidRPr="001A2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2015г.</w:t>
      </w:r>
      <w:r w:rsidRPr="001A227B">
        <w:rPr>
          <w:rFonts w:ascii="Times New Roman" w:hAnsi="Times New Roman" w:cs="Times New Roman"/>
          <w:sz w:val="24"/>
          <w:szCs w:val="24"/>
        </w:rPr>
        <w:br/>
      </w:r>
    </w:p>
    <w:p w:rsidR="00656F03" w:rsidRPr="00656F03" w:rsidRDefault="00656F03" w:rsidP="00561DC8">
      <w:p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656F03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Информация о разрешении на строительство:</w:t>
      </w:r>
      <w:r w:rsidRPr="00656F0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656F03" w:rsidRPr="001A227B" w:rsidRDefault="00656F03" w:rsidP="00561D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F03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656F0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56F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разрешение на строительство </w:t>
      </w:r>
      <w:r w:rsidRPr="001A227B">
        <w:rPr>
          <w:rFonts w:ascii="Times New Roman" w:hAnsi="Times New Roman" w:cs="Times New Roman"/>
          <w:sz w:val="24"/>
          <w:szCs w:val="24"/>
          <w:shd w:val="clear" w:color="auto" w:fill="FFFFFF"/>
        </w:rPr>
        <w:t>№RU35328000-</w:t>
      </w:r>
      <w:r w:rsidR="001A227B" w:rsidRPr="001A227B">
        <w:rPr>
          <w:rFonts w:ascii="Times New Roman" w:hAnsi="Times New Roman" w:cs="Times New Roman"/>
          <w:sz w:val="24"/>
          <w:szCs w:val="24"/>
          <w:shd w:val="clear" w:color="auto" w:fill="FFFFFF"/>
        </w:rPr>
        <w:t>255</w:t>
      </w:r>
      <w:r w:rsidRPr="001A2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</w:t>
      </w:r>
      <w:r w:rsidR="001A227B" w:rsidRPr="001A227B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1A22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A227B" w:rsidRPr="001A227B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1A227B">
        <w:rPr>
          <w:rFonts w:ascii="Times New Roman" w:hAnsi="Times New Roman" w:cs="Times New Roman"/>
          <w:sz w:val="24"/>
          <w:szCs w:val="24"/>
          <w:shd w:val="clear" w:color="auto" w:fill="FFFFFF"/>
        </w:rPr>
        <w:t>.201</w:t>
      </w:r>
      <w:r w:rsidR="001A227B" w:rsidRPr="001A227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1A227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656F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., выдано Управлением архитектуры и градостроительства мэрии города Череповца, срок действия разрешения – до </w:t>
      </w:r>
      <w:r w:rsidR="001A227B" w:rsidRPr="001A227B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1A227B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1A227B" w:rsidRPr="001A227B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1A227B">
        <w:rPr>
          <w:rFonts w:ascii="Times New Roman" w:hAnsi="Times New Roman" w:cs="Times New Roman"/>
          <w:sz w:val="24"/>
          <w:szCs w:val="24"/>
          <w:shd w:val="clear" w:color="auto" w:fill="FFFFFF"/>
        </w:rPr>
        <w:t>.2015г.</w:t>
      </w:r>
    </w:p>
    <w:p w:rsidR="00CF46B1" w:rsidRDefault="00CF46B1" w:rsidP="00561D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A43B98" w:rsidRDefault="00A43B98" w:rsidP="00561D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671659" w:rsidRDefault="00671659" w:rsidP="00561D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CF46B1" w:rsidRDefault="00CF46B1" w:rsidP="00561DC8">
      <w:pPr>
        <w:spacing w:after="0" w:line="240" w:lineRule="auto"/>
        <w:jc w:val="both"/>
        <w:textAlignment w:val="baseline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CF46B1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lastRenderedPageBreak/>
        <w:t>Информация о правах застройщика на земельный участок, в том числе о реквизитах правоустанавливающего документа на земельный участок, о собственнике земельного участка, о кадастровом номере и площади земельного участка, предоставленного для строительства (создания) многоквартирного дома и (или) иных объектов недвижимости, об элементах благоустройства:</w:t>
      </w:r>
    </w:p>
    <w:p w:rsidR="00506787" w:rsidRDefault="00CF46B1" w:rsidP="001A227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ООО «</w:t>
      </w:r>
      <w:r w:rsidR="00DB6D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Новогритинский</w:t>
      </w:r>
      <w:r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является правообладателем земельного участка на основании </w:t>
      </w:r>
      <w:r w:rsidR="001A22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свидетельства о государственной регистрации 35-АБ № 430959 от 06.05.2013г</w:t>
      </w:r>
      <w:r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DB6D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Граница земельного участка определена</w:t>
      </w:r>
      <w:r w:rsidR="001A22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кадастровым планом  №35:21:0502002:154. Площадь земельного участка </w:t>
      </w:r>
      <w:r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="001A22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4 336</w:t>
      </w:r>
      <w:r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кв.м.</w:t>
      </w:r>
      <w:r w:rsidRPr="00CF46B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Земельный участок расположен </w:t>
      </w:r>
      <w:r w:rsidR="00DB6D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улице Новогритинская</w:t>
      </w:r>
      <w:r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F46B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B6D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троительств</w:t>
      </w:r>
      <w:r w:rsidR="00DB6D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включает </w:t>
      </w:r>
      <w:r w:rsidR="005067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многоквартирный жилой дом</w:t>
      </w:r>
      <w:r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="00506787"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ориентированн</w:t>
      </w:r>
      <w:r w:rsidR="005067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</w:t>
      </w:r>
      <w:proofErr w:type="gramEnd"/>
      <w:r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главным фасадом  на улицу </w:t>
      </w:r>
      <w:r w:rsidR="006716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Любецкая</w:t>
      </w:r>
      <w:r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Основной въезд на территорию</w:t>
      </w:r>
      <w:r w:rsidRPr="00CF46B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участка организован с ул.</w:t>
      </w:r>
      <w:r w:rsidR="006716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Любецкая</w:t>
      </w:r>
      <w:r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CF46B1" w:rsidRDefault="00CF46B1" w:rsidP="001A227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Комплекс работ по благоустройству предусматривает:</w:t>
      </w:r>
      <w:r w:rsidRPr="00CF46B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устройство асфальтобетонных проездов, тротуаров;</w:t>
      </w:r>
      <w:r w:rsidRPr="00CF46B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устройство площадок для активного отдыха, для хозяйственных целей;</w:t>
      </w:r>
      <w:r w:rsidRPr="00CF46B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 посадка деревьев и кустарников, обустройство газонов;</w:t>
      </w:r>
      <w:r w:rsidRPr="00CF46B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4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устройство парковочных карманов для автомашин.</w:t>
      </w:r>
    </w:p>
    <w:p w:rsidR="00465A24" w:rsidRDefault="00465A24" w:rsidP="001A227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65A24" w:rsidRPr="00465A24" w:rsidRDefault="00465A24" w:rsidP="00465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A24">
        <w:rPr>
          <w:rFonts w:ascii="Times New Roman" w:hAnsi="Times New Roman" w:cs="Times New Roman"/>
          <w:b/>
          <w:sz w:val="24"/>
          <w:szCs w:val="24"/>
        </w:rPr>
        <w:t xml:space="preserve">Информация о местоположении </w:t>
      </w:r>
      <w:proofErr w:type="gramStart"/>
      <w:r w:rsidRPr="00465A24">
        <w:rPr>
          <w:rFonts w:ascii="Times New Roman" w:hAnsi="Times New Roman" w:cs="Times New Roman"/>
          <w:b/>
          <w:sz w:val="24"/>
          <w:szCs w:val="24"/>
        </w:rPr>
        <w:t>строящихся</w:t>
      </w:r>
      <w:proofErr w:type="gramEnd"/>
      <w:r w:rsidRPr="00465A24">
        <w:rPr>
          <w:rFonts w:ascii="Times New Roman" w:hAnsi="Times New Roman" w:cs="Times New Roman"/>
          <w:b/>
          <w:sz w:val="24"/>
          <w:szCs w:val="24"/>
        </w:rPr>
        <w:t xml:space="preserve"> (создаваемых) многоквартирного дома и (или) иного объекта недвижимости и об их описании, подготовленном в соответствии с проектной документацией, на основании которой выдано разрешение на строительство.</w:t>
      </w:r>
    </w:p>
    <w:p w:rsidR="00465A24" w:rsidRPr="00A65478" w:rsidRDefault="00465A24" w:rsidP="0046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78">
        <w:rPr>
          <w:rFonts w:ascii="Times New Roman" w:hAnsi="Times New Roman" w:cs="Times New Roman"/>
          <w:sz w:val="24"/>
          <w:szCs w:val="24"/>
        </w:rPr>
        <w:t xml:space="preserve">Многоквартирный жилой дом расположен по </w:t>
      </w:r>
      <w:r w:rsidRPr="00A65478">
        <w:rPr>
          <w:rFonts w:ascii="Times New Roman" w:eastAsia="Calibri" w:hAnsi="Times New Roman" w:cs="Times New Roman"/>
          <w:sz w:val="24"/>
          <w:szCs w:val="24"/>
        </w:rPr>
        <w:t>ул. Новогритинская, в г</w:t>
      </w:r>
      <w:proofErr w:type="gramStart"/>
      <w:r w:rsidRPr="00A65478"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 w:rsidRPr="00A65478">
        <w:rPr>
          <w:rFonts w:ascii="Times New Roman" w:eastAsia="Calibri" w:hAnsi="Times New Roman" w:cs="Times New Roman"/>
          <w:sz w:val="24"/>
          <w:szCs w:val="24"/>
        </w:rPr>
        <w:t xml:space="preserve">ереповец, Вологодской области,  кадастровый номер земельного участка:  </w:t>
      </w:r>
      <w:r w:rsidRPr="00A65478">
        <w:rPr>
          <w:rFonts w:ascii="Times New Roman" w:eastAsia="Calibri" w:hAnsi="Times New Roman" w:cs="Times New Roman"/>
          <w:b/>
          <w:sz w:val="24"/>
          <w:szCs w:val="24"/>
        </w:rPr>
        <w:t>35:21:0505002:154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65A24" w:rsidRPr="00A65478" w:rsidRDefault="00465A24" w:rsidP="00465A24">
      <w:pPr>
        <w:pStyle w:val="a6"/>
        <w:spacing w:line="240" w:lineRule="auto"/>
        <w:ind w:left="0" w:right="390" w:firstLine="0"/>
        <w:jc w:val="both"/>
        <w:rPr>
          <w:rFonts w:cs="Times New Roman"/>
          <w:sz w:val="24"/>
        </w:rPr>
      </w:pPr>
      <w:r w:rsidRPr="00A65478">
        <w:rPr>
          <w:rFonts w:cs="Times New Roman"/>
          <w:sz w:val="24"/>
        </w:rPr>
        <w:t>Многоквартирный кирпичный жилой дом состоит из четырех</w:t>
      </w:r>
      <w:r>
        <w:rPr>
          <w:rFonts w:cs="Times New Roman"/>
          <w:sz w:val="24"/>
        </w:rPr>
        <w:t xml:space="preserve"> </w:t>
      </w:r>
      <w:r w:rsidRPr="00A65478">
        <w:rPr>
          <w:rFonts w:cs="Times New Roman"/>
          <w:sz w:val="24"/>
        </w:rPr>
        <w:t>подъездов.</w:t>
      </w:r>
      <w:r>
        <w:rPr>
          <w:rFonts w:cs="Times New Roman"/>
          <w:sz w:val="24"/>
        </w:rPr>
        <w:t xml:space="preserve"> </w:t>
      </w:r>
      <w:r w:rsidRPr="00A65478">
        <w:rPr>
          <w:rFonts w:cs="Times New Roman"/>
          <w:sz w:val="24"/>
        </w:rPr>
        <w:t>Размер дома в осях 71.5х23.2м. Высота первого этажа принята 2.90 м, высота остальных этажей 3.00м. Общее</w:t>
      </w:r>
      <w:r w:rsidR="005F5237">
        <w:rPr>
          <w:rFonts w:cs="Times New Roman"/>
          <w:sz w:val="24"/>
        </w:rPr>
        <w:t xml:space="preserve"> </w:t>
      </w:r>
      <w:r w:rsidRPr="00A65478">
        <w:rPr>
          <w:rFonts w:cs="Times New Roman"/>
          <w:sz w:val="24"/>
        </w:rPr>
        <w:t>кол</w:t>
      </w:r>
      <w:r w:rsidR="005F5237">
        <w:rPr>
          <w:rFonts w:cs="Times New Roman"/>
          <w:sz w:val="24"/>
        </w:rPr>
        <w:t>ичество</w:t>
      </w:r>
      <w:r w:rsidRPr="00A65478">
        <w:rPr>
          <w:rFonts w:cs="Times New Roman"/>
          <w:sz w:val="24"/>
        </w:rPr>
        <w:t xml:space="preserve"> квартир на этаже однокомнатных – 3, двухкомнатных – 5, трехкомнатных – 5. В каждой квартире имеется лоджия.</w:t>
      </w:r>
    </w:p>
    <w:p w:rsidR="00465A24" w:rsidRPr="00A65478" w:rsidRDefault="00465A24" w:rsidP="00465A24">
      <w:pPr>
        <w:pStyle w:val="a6"/>
        <w:spacing w:line="240" w:lineRule="auto"/>
        <w:ind w:left="0" w:right="390" w:firstLine="0"/>
        <w:jc w:val="both"/>
        <w:rPr>
          <w:rFonts w:cs="Times New Roman"/>
          <w:sz w:val="24"/>
        </w:rPr>
      </w:pPr>
      <w:r w:rsidRPr="00A65478">
        <w:rPr>
          <w:rFonts w:cs="Times New Roman"/>
          <w:sz w:val="24"/>
        </w:rPr>
        <w:t>Жилой дом состоит из 3 жилых этажей, технического подполья и чердака.</w:t>
      </w:r>
    </w:p>
    <w:p w:rsidR="00465A24" w:rsidRPr="00A65478" w:rsidRDefault="00465A24" w:rsidP="00465A24">
      <w:pPr>
        <w:pStyle w:val="a6"/>
        <w:spacing w:line="240" w:lineRule="auto"/>
        <w:ind w:left="0" w:right="390" w:firstLine="0"/>
        <w:jc w:val="both"/>
        <w:rPr>
          <w:rFonts w:cs="Times New Roman"/>
          <w:sz w:val="24"/>
        </w:rPr>
      </w:pPr>
      <w:r w:rsidRPr="00A65478">
        <w:rPr>
          <w:rFonts w:cs="Times New Roman"/>
          <w:sz w:val="24"/>
        </w:rPr>
        <w:t>Техническое подполье предназначено для прохождения инженерных коммуникаций и технических помещений.</w:t>
      </w:r>
    </w:p>
    <w:p w:rsidR="00465A24" w:rsidRPr="00A65478" w:rsidRDefault="00465A24" w:rsidP="00465A24">
      <w:pPr>
        <w:pStyle w:val="a6"/>
        <w:spacing w:line="240" w:lineRule="auto"/>
        <w:ind w:left="0" w:right="390" w:firstLine="0"/>
        <w:jc w:val="both"/>
        <w:rPr>
          <w:rFonts w:cs="Times New Roman"/>
          <w:sz w:val="24"/>
        </w:rPr>
      </w:pPr>
      <w:r w:rsidRPr="00A65478">
        <w:rPr>
          <w:rFonts w:cs="Times New Roman"/>
          <w:sz w:val="24"/>
        </w:rPr>
        <w:t>На чердаке также располагаются технические коммуникации.</w:t>
      </w:r>
    </w:p>
    <w:p w:rsidR="00465A24" w:rsidRDefault="00465A24" w:rsidP="00E031AA">
      <w:pPr>
        <w:pStyle w:val="a6"/>
        <w:spacing w:line="240" w:lineRule="auto"/>
        <w:ind w:left="0" w:right="390" w:firstLine="0"/>
        <w:jc w:val="both"/>
        <w:rPr>
          <w:rFonts w:cs="Times New Roman"/>
          <w:sz w:val="24"/>
        </w:rPr>
      </w:pPr>
      <w:r w:rsidRPr="00A65478">
        <w:rPr>
          <w:rFonts w:cs="Times New Roman"/>
          <w:sz w:val="24"/>
        </w:rPr>
        <w:t>По материалу и технологии создания несущих конструкций данный дом является кирпичным. Наружные стены выполняются из керамических камней с облицовкой модульным кирпичом, внутренние стены выполняются из керамического кирпича. Перекрытия, лестничные площадки - плиты железобетонные пустотные.</w:t>
      </w:r>
      <w:r>
        <w:rPr>
          <w:rFonts w:cs="Times New Roman"/>
          <w:sz w:val="24"/>
        </w:rPr>
        <w:t xml:space="preserve"> Лестничные марши – сборные по </w:t>
      </w:r>
      <w:proofErr w:type="spellStart"/>
      <w:r>
        <w:rPr>
          <w:rFonts w:cs="Times New Roman"/>
          <w:sz w:val="24"/>
        </w:rPr>
        <w:t>металлическимкосаурам</w:t>
      </w:r>
      <w:proofErr w:type="spellEnd"/>
      <w:r>
        <w:rPr>
          <w:rFonts w:cs="Times New Roman"/>
          <w:sz w:val="24"/>
        </w:rPr>
        <w:t>.</w:t>
      </w:r>
      <w:r w:rsidR="005F5237">
        <w:rPr>
          <w:rFonts w:cs="Times New Roman"/>
          <w:sz w:val="24"/>
        </w:rPr>
        <w:t xml:space="preserve"> </w:t>
      </w:r>
      <w:proofErr w:type="gramStart"/>
      <w:r w:rsidRPr="00A65478">
        <w:rPr>
          <w:rFonts w:cs="Times New Roman"/>
          <w:sz w:val="24"/>
        </w:rPr>
        <w:t>К</w:t>
      </w:r>
      <w:proofErr w:type="gramEnd"/>
      <w:r w:rsidRPr="00A65478">
        <w:rPr>
          <w:rFonts w:cs="Times New Roman"/>
          <w:sz w:val="24"/>
        </w:rPr>
        <w:t>ровля скатная, стропильная с применением металлической черепицы типа «</w:t>
      </w:r>
      <w:proofErr w:type="spellStart"/>
      <w:r w:rsidRPr="00A65478">
        <w:rPr>
          <w:rFonts w:cs="Times New Roman"/>
          <w:sz w:val="24"/>
          <w:lang w:val="en-US"/>
        </w:rPr>
        <w:t>Rannila</w:t>
      </w:r>
      <w:proofErr w:type="spellEnd"/>
      <w:r w:rsidRPr="00A65478">
        <w:rPr>
          <w:rFonts w:cs="Times New Roman"/>
          <w:sz w:val="24"/>
        </w:rPr>
        <w:t xml:space="preserve">». </w:t>
      </w:r>
    </w:p>
    <w:p w:rsidR="00E031AA" w:rsidRPr="007053A1" w:rsidRDefault="00E031AA" w:rsidP="00E031AA">
      <w:pPr>
        <w:pStyle w:val="a6"/>
        <w:spacing w:line="240" w:lineRule="auto"/>
        <w:ind w:left="0" w:right="390" w:firstLine="0"/>
        <w:jc w:val="both"/>
        <w:rPr>
          <w:rFonts w:cs="Times New Roman"/>
          <w:sz w:val="24"/>
        </w:rPr>
      </w:pPr>
    </w:p>
    <w:p w:rsidR="00E031AA" w:rsidRPr="007053A1" w:rsidRDefault="00E031AA" w:rsidP="00E031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3A1">
        <w:rPr>
          <w:rFonts w:ascii="Times New Roman" w:hAnsi="Times New Roman" w:cs="Times New Roman"/>
          <w:b/>
          <w:sz w:val="24"/>
          <w:szCs w:val="24"/>
        </w:rPr>
        <w:t>Информация о количестве в составе строящихся (создаваемых) многоквартирного  дома и (или) иного объекта недвижимости самостоятельных частей (квартир в многоквартирном доме, гаражей и иных объектов недвижимости), а также об описании технических характеристик указанных самостоятельных частей в соответствии с проектной документацией.</w:t>
      </w:r>
    </w:p>
    <w:p w:rsidR="00E031AA" w:rsidRPr="00E031AA" w:rsidRDefault="00E031AA" w:rsidP="00E031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031AA" w:rsidRPr="007053A1" w:rsidRDefault="007053A1" w:rsidP="00E03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3A1">
        <w:rPr>
          <w:rFonts w:ascii="Times New Roman" w:hAnsi="Times New Roman" w:cs="Times New Roman"/>
          <w:sz w:val="24"/>
          <w:szCs w:val="24"/>
        </w:rPr>
        <w:t>Данную информацию можно уточнить  в офисе продаж</w:t>
      </w:r>
      <w:r w:rsidR="00E031AA" w:rsidRPr="007053A1">
        <w:rPr>
          <w:rFonts w:ascii="Times New Roman" w:hAnsi="Times New Roman" w:cs="Times New Roman"/>
          <w:sz w:val="24"/>
          <w:szCs w:val="24"/>
        </w:rPr>
        <w:t>.</w:t>
      </w:r>
    </w:p>
    <w:p w:rsidR="00E031AA" w:rsidRDefault="00E031AA" w:rsidP="00E03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3B98" w:rsidRDefault="00A43B98" w:rsidP="001A227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031AA" w:rsidRDefault="00E031AA" w:rsidP="001A227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031AA" w:rsidRDefault="00E031AA" w:rsidP="001A227B">
      <w:pPr>
        <w:spacing w:after="0" w:line="240" w:lineRule="auto"/>
        <w:jc w:val="both"/>
        <w:textAlignment w:val="baseline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E031AA" w:rsidRPr="00E031AA" w:rsidRDefault="00E031AA" w:rsidP="007053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1AA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функциональном назначении нежилых помещений в многоквартирном доме, не входящих в состав общего имущества в многоквартирном доме, если строящимся (создаваемым) объектом недвижимости является многоквартирный дом.</w:t>
      </w:r>
    </w:p>
    <w:p w:rsidR="00E031AA" w:rsidRDefault="00E031AA" w:rsidP="00E03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1AA">
        <w:rPr>
          <w:rFonts w:ascii="Times New Roman" w:hAnsi="Times New Roman" w:cs="Times New Roman"/>
          <w:sz w:val="24"/>
          <w:szCs w:val="24"/>
        </w:rPr>
        <w:t>Нежилых помещений 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1AA" w:rsidRPr="00E031AA" w:rsidRDefault="00E031AA" w:rsidP="00705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AA">
        <w:rPr>
          <w:rFonts w:ascii="Times New Roman" w:hAnsi="Times New Roman" w:cs="Times New Roman"/>
          <w:b/>
          <w:sz w:val="24"/>
          <w:szCs w:val="24"/>
        </w:rPr>
        <w:t>Информация о составе общего имущества в многоквартирном доме и (или) ином</w:t>
      </w:r>
      <w:r w:rsidR="00705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1AA">
        <w:rPr>
          <w:rFonts w:ascii="Times New Roman" w:hAnsi="Times New Roman" w:cs="Times New Roman"/>
          <w:b/>
          <w:sz w:val="24"/>
          <w:szCs w:val="24"/>
        </w:rPr>
        <w:t xml:space="preserve">объекте недвижимости, которое будет находиться в общей долевой </w:t>
      </w:r>
      <w:bookmarkStart w:id="0" w:name="_GoBack"/>
      <w:bookmarkEnd w:id="0"/>
      <w:r w:rsidRPr="00E031AA">
        <w:rPr>
          <w:rFonts w:ascii="Times New Roman" w:hAnsi="Times New Roman" w:cs="Times New Roman"/>
          <w:b/>
          <w:sz w:val="24"/>
          <w:szCs w:val="24"/>
        </w:rPr>
        <w:t>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строительства.</w:t>
      </w:r>
    </w:p>
    <w:p w:rsidR="00E031AA" w:rsidRPr="00E031AA" w:rsidRDefault="00E031AA" w:rsidP="00E0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AA">
        <w:rPr>
          <w:rFonts w:ascii="Times New Roman" w:hAnsi="Times New Roman" w:cs="Times New Roman"/>
          <w:sz w:val="24"/>
          <w:szCs w:val="24"/>
        </w:rPr>
        <w:t>Техническое подполье- 953.73</w:t>
      </w:r>
    </w:p>
    <w:p w:rsidR="00E031AA" w:rsidRPr="00E031AA" w:rsidRDefault="00E031AA" w:rsidP="00E0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AA">
        <w:rPr>
          <w:rFonts w:ascii="Times New Roman" w:hAnsi="Times New Roman" w:cs="Times New Roman"/>
          <w:sz w:val="24"/>
          <w:szCs w:val="24"/>
        </w:rPr>
        <w:t xml:space="preserve">Тамбур-19.3 </w:t>
      </w:r>
    </w:p>
    <w:p w:rsidR="00E031AA" w:rsidRPr="00E031AA" w:rsidRDefault="00E031AA" w:rsidP="00E0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AA">
        <w:rPr>
          <w:rFonts w:ascii="Times New Roman" w:hAnsi="Times New Roman" w:cs="Times New Roman"/>
          <w:sz w:val="24"/>
          <w:szCs w:val="24"/>
        </w:rPr>
        <w:t>Лестничная клетка-238.14</w:t>
      </w:r>
    </w:p>
    <w:p w:rsidR="00E031AA" w:rsidRPr="00E031AA" w:rsidRDefault="00E031AA" w:rsidP="00E0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AA">
        <w:rPr>
          <w:rFonts w:ascii="Times New Roman" w:hAnsi="Times New Roman" w:cs="Times New Roman"/>
          <w:sz w:val="24"/>
          <w:szCs w:val="24"/>
        </w:rPr>
        <w:t>Чердак -955,60</w:t>
      </w:r>
    </w:p>
    <w:p w:rsidR="00E031AA" w:rsidRPr="00E031AA" w:rsidRDefault="00E031AA" w:rsidP="00E0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98" w:rsidRDefault="00A43B98" w:rsidP="001A227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1B47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Информация о предполагаемом сроке получения разрешения на ввод в эксплуатацию строящихся (создаваемых)  многоквартирного дома и (или) иного объекта недвижимости, об органе, уполномоченном в соответствии с законодательством о градостроительной деятельности на выдачу разрешения на ввод этих объектов недвижимости в эксплуатацию</w:t>
      </w:r>
      <w:r w:rsidRPr="00D41B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D41B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41B47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Предполагаемый срок получения разрешения на ввод объекта в эксплуатацию – IV квартал 201</w:t>
      </w:r>
      <w:r w:rsidR="00D41B47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5</w:t>
      </w:r>
      <w:r w:rsidRPr="00D41B47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года.</w:t>
      </w:r>
      <w:r w:rsidR="00D41B47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D41B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Орган, уполномоченный на выдачу разрешения на ввод объекта в эксплуатацию согласно Градостроительного кодекса РФ – Управление архитектуры и градостроительства мэрии г</w:t>
      </w:r>
      <w:proofErr w:type="gramStart"/>
      <w:r w:rsidRPr="00D41B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.Ч</w:t>
      </w:r>
      <w:proofErr w:type="gramEnd"/>
      <w:r w:rsidRPr="00D41B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ереповца.</w:t>
      </w:r>
    </w:p>
    <w:p w:rsidR="00D41B47" w:rsidRPr="00133EB9" w:rsidRDefault="00D41B47" w:rsidP="001A227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1B47" w:rsidRPr="00133EB9" w:rsidRDefault="00D41B47" w:rsidP="00D41B47">
      <w:pPr>
        <w:spacing w:after="0" w:line="240" w:lineRule="auto"/>
        <w:jc w:val="both"/>
        <w:textAlignment w:val="baseline"/>
        <w:rPr>
          <w:rFonts w:ascii="Georgia" w:hAnsi="Georgia"/>
          <w:shd w:val="clear" w:color="auto" w:fill="FFFFFF"/>
        </w:rPr>
      </w:pPr>
      <w:r w:rsidRPr="00133EB9">
        <w:rPr>
          <w:rStyle w:val="a4"/>
          <w:rFonts w:ascii="Georgia" w:hAnsi="Georgia"/>
          <w:bdr w:val="none" w:sz="0" w:space="0" w:color="auto" w:frame="1"/>
          <w:shd w:val="clear" w:color="auto" w:fill="FFFFFF"/>
        </w:rPr>
        <w:t>Информация о возможных финансовых и прочих рисках при осуществлении проекта строительства и мерах по добровольному страхованию застройщиком таких рисков</w:t>
      </w:r>
      <w:r w:rsidRPr="00133EB9">
        <w:rPr>
          <w:rFonts w:ascii="Georgia" w:hAnsi="Georgia"/>
        </w:rPr>
        <w:br/>
      </w:r>
      <w:r w:rsidRPr="00133EB9">
        <w:rPr>
          <w:rFonts w:ascii="Georgia" w:hAnsi="Georgia"/>
          <w:shd w:val="clear" w:color="auto" w:fill="FFFFFF"/>
        </w:rPr>
        <w:t>Финансовые и иные риски при осуществлении проекта строительства не выявлены, меры по добровольному страхованию не принимались.</w:t>
      </w:r>
    </w:p>
    <w:p w:rsidR="00D41B47" w:rsidRDefault="00D41B47" w:rsidP="00D41B47">
      <w:pPr>
        <w:spacing w:after="0" w:line="240" w:lineRule="auto"/>
        <w:jc w:val="both"/>
        <w:textAlignment w:val="baseline"/>
        <w:rPr>
          <w:rFonts w:ascii="Georgia" w:hAnsi="Georgia"/>
          <w:color w:val="333333"/>
          <w:shd w:val="clear" w:color="auto" w:fill="FFFFFF"/>
        </w:rPr>
      </w:pPr>
    </w:p>
    <w:p w:rsidR="00D41B47" w:rsidRDefault="00D41B47" w:rsidP="00D41B47">
      <w:pPr>
        <w:spacing w:after="0" w:line="240" w:lineRule="auto"/>
        <w:jc w:val="both"/>
        <w:textAlignment w:val="baseline"/>
        <w:rPr>
          <w:rFonts w:ascii="Georgia" w:hAnsi="Georgia"/>
          <w:color w:val="333333"/>
          <w:shd w:val="clear" w:color="auto" w:fill="FFFFFF"/>
        </w:rPr>
      </w:pPr>
      <w:r>
        <w:rPr>
          <w:rStyle w:val="a4"/>
          <w:rFonts w:ascii="Georgia" w:hAnsi="Georgia"/>
          <w:color w:val="333333"/>
          <w:bdr w:val="none" w:sz="0" w:space="0" w:color="auto" w:frame="1"/>
          <w:shd w:val="clear" w:color="auto" w:fill="FFFFFF"/>
        </w:rPr>
        <w:t>Информация о перечне организаций, осуществляющих основные строительно-монтажные и другие работы (подрядчиков):</w:t>
      </w:r>
      <w:r>
        <w:rPr>
          <w:rStyle w:val="apple-converted-space"/>
          <w:rFonts w:ascii="Georgia" w:hAnsi="Georgia"/>
          <w:color w:val="333333"/>
          <w:shd w:val="clear" w:color="auto" w:fill="FFFFFF"/>
        </w:rPr>
        <w:t> </w:t>
      </w:r>
      <w:r>
        <w:rPr>
          <w:rFonts w:ascii="Georgia" w:hAnsi="Georgia"/>
          <w:color w:val="333333"/>
          <w:shd w:val="clear" w:color="auto" w:fill="FFFFFF"/>
        </w:rPr>
        <w:t>Генподрядчик — ООО «СК «Градпроект».</w:t>
      </w:r>
    </w:p>
    <w:p w:rsidR="00D41B47" w:rsidRDefault="00D41B47" w:rsidP="00D41B47">
      <w:pPr>
        <w:spacing w:after="0" w:line="240" w:lineRule="auto"/>
        <w:jc w:val="both"/>
        <w:textAlignment w:val="baseline"/>
        <w:rPr>
          <w:rFonts w:ascii="Georgia" w:hAnsi="Georgia"/>
          <w:color w:val="333333"/>
          <w:shd w:val="clear" w:color="auto" w:fill="FFFFFF"/>
        </w:rPr>
      </w:pPr>
    </w:p>
    <w:p w:rsidR="00D41B47" w:rsidRPr="00133EB9" w:rsidRDefault="00D41B47" w:rsidP="00D41B47">
      <w:pPr>
        <w:spacing w:after="0" w:line="240" w:lineRule="auto"/>
        <w:jc w:val="both"/>
        <w:textAlignment w:val="baseline"/>
        <w:rPr>
          <w:rFonts w:ascii="Georgia" w:hAnsi="Georgia"/>
          <w:shd w:val="clear" w:color="auto" w:fill="FFFFFF"/>
        </w:rPr>
      </w:pPr>
      <w:r>
        <w:rPr>
          <w:rStyle w:val="a4"/>
          <w:rFonts w:ascii="Georgia" w:hAnsi="Georgia"/>
          <w:color w:val="333333"/>
          <w:bdr w:val="none" w:sz="0" w:space="0" w:color="auto" w:frame="1"/>
          <w:shd w:val="clear" w:color="auto" w:fill="FFFFFF"/>
        </w:rPr>
        <w:t>Информация о способе обеспечения исполнения обязательств застройщика по договору:</w:t>
      </w:r>
      <w:r>
        <w:rPr>
          <w:rStyle w:val="apple-converted-space"/>
          <w:rFonts w:ascii="Georgia" w:hAnsi="Georgia"/>
          <w:b/>
          <w:bCs/>
          <w:color w:val="333333"/>
          <w:bdr w:val="none" w:sz="0" w:space="0" w:color="auto" w:frame="1"/>
          <w:shd w:val="clear" w:color="auto" w:fill="FFFFFF"/>
        </w:rPr>
        <w:t> </w:t>
      </w:r>
      <w:r>
        <w:rPr>
          <w:rFonts w:ascii="Georgia" w:hAnsi="Georgia"/>
          <w:color w:val="333333"/>
        </w:rPr>
        <w:br/>
      </w:r>
      <w:r w:rsidRPr="00133EB9">
        <w:rPr>
          <w:rFonts w:ascii="Georgia" w:hAnsi="Georgia"/>
          <w:shd w:val="clear" w:color="auto" w:fill="FFFFFF"/>
        </w:rPr>
        <w:t xml:space="preserve">Способ обеспечения </w:t>
      </w:r>
      <w:r w:rsidR="00133EB9" w:rsidRPr="00133EB9">
        <w:rPr>
          <w:rFonts w:ascii="Georgia" w:hAnsi="Georgia"/>
          <w:shd w:val="clear" w:color="auto" w:fill="FFFFFF"/>
        </w:rPr>
        <w:t xml:space="preserve">исполнения обязательств – залог </w:t>
      </w:r>
      <w:r w:rsidRPr="00133EB9">
        <w:rPr>
          <w:rFonts w:ascii="Georgia" w:hAnsi="Georgia"/>
          <w:shd w:val="clear" w:color="auto" w:fill="FFFFFF"/>
        </w:rPr>
        <w:t>земельного участка, залог строящегося  многоквартирного жилого дома.</w:t>
      </w:r>
    </w:p>
    <w:p w:rsidR="00D41B47" w:rsidRPr="004F793F" w:rsidRDefault="00D41B47" w:rsidP="00D41B4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D41B47" w:rsidRPr="00D41B47" w:rsidRDefault="00D41B47" w:rsidP="00D41B4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Style w:val="a4"/>
          <w:rFonts w:ascii="Georgia" w:hAnsi="Georgia"/>
          <w:color w:val="333333"/>
          <w:bdr w:val="none" w:sz="0" w:space="0" w:color="auto" w:frame="1"/>
          <w:shd w:val="clear" w:color="auto" w:fill="FFFFFF"/>
        </w:rPr>
        <w:t>Информация 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</w:t>
      </w:r>
      <w:r>
        <w:rPr>
          <w:rFonts w:ascii="Georgia" w:hAnsi="Georgia"/>
          <w:color w:val="333333"/>
          <w:shd w:val="clear" w:color="auto" w:fill="FFFFFF"/>
        </w:rPr>
        <w:t>: иных договоров и сделок нет.</w:t>
      </w:r>
    </w:p>
    <w:sectPr w:rsidR="00D41B47" w:rsidRPr="00D41B47" w:rsidSect="00323C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C7E"/>
    <w:rsid w:val="00133EB9"/>
    <w:rsid w:val="0019305C"/>
    <w:rsid w:val="001A227B"/>
    <w:rsid w:val="001D5F9C"/>
    <w:rsid w:val="00300547"/>
    <w:rsid w:val="00323C7E"/>
    <w:rsid w:val="00465A24"/>
    <w:rsid w:val="004F793F"/>
    <w:rsid w:val="00506787"/>
    <w:rsid w:val="00561DC8"/>
    <w:rsid w:val="00580969"/>
    <w:rsid w:val="005F5237"/>
    <w:rsid w:val="005F556D"/>
    <w:rsid w:val="005F5CC5"/>
    <w:rsid w:val="00656F03"/>
    <w:rsid w:val="00671659"/>
    <w:rsid w:val="006763CF"/>
    <w:rsid w:val="007053A1"/>
    <w:rsid w:val="0076652C"/>
    <w:rsid w:val="007731A1"/>
    <w:rsid w:val="009F0A17"/>
    <w:rsid w:val="009F2C3E"/>
    <w:rsid w:val="00A43B98"/>
    <w:rsid w:val="00AD2468"/>
    <w:rsid w:val="00B93B51"/>
    <w:rsid w:val="00BC2BD3"/>
    <w:rsid w:val="00C56402"/>
    <w:rsid w:val="00C806E1"/>
    <w:rsid w:val="00CF46B1"/>
    <w:rsid w:val="00D41B47"/>
    <w:rsid w:val="00D5691C"/>
    <w:rsid w:val="00DB6D0B"/>
    <w:rsid w:val="00E0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CF"/>
  </w:style>
  <w:style w:type="paragraph" w:styleId="1">
    <w:name w:val="heading 1"/>
    <w:basedOn w:val="a"/>
    <w:link w:val="10"/>
    <w:uiPriority w:val="9"/>
    <w:qFormat/>
    <w:rsid w:val="00323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C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3C7E"/>
    <w:rPr>
      <w:b/>
      <w:bCs/>
    </w:rPr>
  </w:style>
  <w:style w:type="character" w:customStyle="1" w:styleId="apple-converted-space">
    <w:name w:val="apple-converted-space"/>
    <w:basedOn w:val="a0"/>
    <w:rsid w:val="00323C7E"/>
  </w:style>
  <w:style w:type="table" w:styleId="a5">
    <w:name w:val="Table Grid"/>
    <w:basedOn w:val="a1"/>
    <w:uiPriority w:val="59"/>
    <w:rsid w:val="00D56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РАЗДЕЛА"/>
    <w:basedOn w:val="a"/>
    <w:rsid w:val="00465A24"/>
    <w:pPr>
      <w:spacing w:after="0" w:line="288" w:lineRule="auto"/>
      <w:ind w:left="284" w:right="284" w:firstLine="709"/>
    </w:pPr>
    <w:rPr>
      <w:rFonts w:ascii="Times New Roman" w:eastAsia="Times New Roman" w:hAnsi="Times New Roman" w:cs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23</cp:revision>
  <cp:lastPrinted>2013-12-11T09:04:00Z</cp:lastPrinted>
  <dcterms:created xsi:type="dcterms:W3CDTF">2013-09-06T12:05:00Z</dcterms:created>
  <dcterms:modified xsi:type="dcterms:W3CDTF">2013-12-11T14:13:00Z</dcterms:modified>
</cp:coreProperties>
</file>